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8C0" w:rsidRPr="00086E2E" w:rsidRDefault="00D628C0" w:rsidP="00C07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628C0" w:rsidRPr="00086E2E" w:rsidRDefault="00D628C0" w:rsidP="00C07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628C0" w:rsidRPr="00086E2E" w:rsidRDefault="00D628C0" w:rsidP="00C07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628C0" w:rsidRPr="00086E2E" w:rsidRDefault="00D628C0" w:rsidP="00C07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628C0" w:rsidRPr="00086E2E" w:rsidRDefault="00D628C0" w:rsidP="00C07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628C0" w:rsidRPr="00086E2E" w:rsidRDefault="00D628C0" w:rsidP="00C07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22A28" w:rsidRDefault="00B22A28" w:rsidP="00B22A2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22A28" w:rsidRPr="00B22A28" w:rsidRDefault="00B22A28" w:rsidP="00B22A2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22A28">
        <w:rPr>
          <w:rFonts w:ascii="Times New Roman" w:eastAsia="Calibri" w:hAnsi="Times New Roman" w:cs="Times New Roman"/>
          <w:sz w:val="28"/>
          <w:szCs w:val="28"/>
          <w:lang w:eastAsia="en-US"/>
        </w:rPr>
        <w:t>Рабочая программа по литературе</w:t>
      </w:r>
    </w:p>
    <w:p w:rsidR="00B22A28" w:rsidRPr="00B22A28" w:rsidRDefault="00B22A28" w:rsidP="00B22A2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22A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для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Pr="00B22A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класса</w:t>
      </w:r>
    </w:p>
    <w:p w:rsidR="00B22A28" w:rsidRPr="00B22A28" w:rsidRDefault="00B22A28" w:rsidP="00B22A2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22A28" w:rsidRPr="00B22A28" w:rsidRDefault="00B22A28" w:rsidP="00B22A2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22A28" w:rsidRPr="00B22A28" w:rsidRDefault="00B22A28" w:rsidP="00B22A2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22A28" w:rsidRPr="00B22A28" w:rsidRDefault="00B22A28" w:rsidP="00B22A2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22A28" w:rsidRPr="00B22A28" w:rsidRDefault="00B22A28" w:rsidP="00B22A2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22A28" w:rsidRPr="00B22A28" w:rsidRDefault="00B22A28" w:rsidP="00B22A2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22A28" w:rsidRPr="00B22A28" w:rsidRDefault="00B22A28" w:rsidP="00B22A2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22A28" w:rsidRPr="00B22A28" w:rsidRDefault="00B22A28" w:rsidP="00B22A2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22A28" w:rsidRPr="00B22A28" w:rsidRDefault="00B22A28" w:rsidP="00B22A2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22A28" w:rsidRPr="00B22A28" w:rsidRDefault="00B22A28" w:rsidP="00B22A2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22A28" w:rsidRPr="00B22A28" w:rsidRDefault="00B22A28" w:rsidP="00B22A2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22A28" w:rsidRPr="00B22A28" w:rsidRDefault="00B22A28" w:rsidP="00B22A2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22A28" w:rsidRPr="00B22A28" w:rsidRDefault="00B22A28" w:rsidP="00B22A2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22A28" w:rsidRPr="00B22A28" w:rsidRDefault="00B22A28" w:rsidP="00B22A2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22A28" w:rsidRPr="00B22A28" w:rsidRDefault="00B22A28" w:rsidP="00B22A2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22A28" w:rsidRPr="00B22A28" w:rsidRDefault="00B22A28" w:rsidP="00B22A2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22A28" w:rsidRPr="00B22A28" w:rsidRDefault="00B22A28" w:rsidP="00B22A2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22A28" w:rsidRPr="00B22A28" w:rsidRDefault="00B22A28" w:rsidP="00B22A2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22A28">
        <w:rPr>
          <w:rFonts w:ascii="Times New Roman" w:eastAsia="Calibri" w:hAnsi="Times New Roman" w:cs="Times New Roman"/>
          <w:sz w:val="28"/>
          <w:szCs w:val="28"/>
          <w:lang w:eastAsia="en-US"/>
        </w:rPr>
        <w:t>2019-2020 учебный год</w:t>
      </w:r>
    </w:p>
    <w:p w:rsidR="00D628C0" w:rsidRPr="00086E2E" w:rsidRDefault="00D628C0" w:rsidP="00C07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07B3D" w:rsidRPr="00086E2E" w:rsidRDefault="00C07B3D" w:rsidP="00086E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086E2E" w:rsidRPr="00086E2E" w:rsidRDefault="00086E2E" w:rsidP="00086E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рабочая программа ориентирована на учащихся 9 класса и реализуется на основе нормативных  документов:</w:t>
      </w:r>
    </w:p>
    <w:p w:rsidR="00086E2E" w:rsidRPr="00086E2E" w:rsidRDefault="00086E2E" w:rsidP="00086E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-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 xml:space="preserve"> 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Федерального  государственного образовательного стандарта  основного общего образования по литературе;</w:t>
      </w:r>
    </w:p>
    <w:p w:rsidR="00086E2E" w:rsidRPr="00086E2E" w:rsidRDefault="00086E2E" w:rsidP="00086E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- Программы общеобразовательных школ «Программа по литературе. 5-9  классы», под редакцией. В.Я. Коровиной</w:t>
      </w:r>
      <w:proofErr w:type="gramStart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</w:p>
    <w:p w:rsidR="00086E2E" w:rsidRPr="00086E2E" w:rsidRDefault="00086E2E" w:rsidP="00086E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- Основной образовательной программ</w:t>
      </w:r>
      <w:proofErr w:type="gramStart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ы  ООО</w:t>
      </w:r>
      <w:proofErr w:type="gramEnd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ФГОС МБОУ </w:t>
      </w:r>
      <w:proofErr w:type="spellStart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Среднетиганской</w:t>
      </w:r>
      <w:proofErr w:type="spellEnd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СОШ Алексеевского  муниципального   района РТ;</w:t>
      </w:r>
    </w:p>
    <w:p w:rsidR="00C07B3D" w:rsidRPr="00086E2E" w:rsidRDefault="00086E2E" w:rsidP="00086E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- 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 xml:space="preserve">Учебного  плана  МБОУ  </w:t>
      </w:r>
      <w:proofErr w:type="spellStart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Среднетиганской</w:t>
      </w:r>
      <w:proofErr w:type="spellEnd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СОШ    Алексеевского муниципального района Республики Татарстан 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на 2019-2020 учебный год.</w:t>
      </w:r>
    </w:p>
    <w:p w:rsidR="00086E2E" w:rsidRPr="00086E2E" w:rsidRDefault="00086E2E" w:rsidP="00086E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86E2E" w:rsidRPr="00086E2E" w:rsidRDefault="00086E2E" w:rsidP="00086E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Название учебно – методического комплекта:                                                                           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086E2E" w:rsidRPr="00086E2E" w:rsidRDefault="00086E2E" w:rsidP="00C07B3D">
      <w:pPr>
        <w:numPr>
          <w:ilvl w:val="0"/>
          <w:numId w:val="6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Коровина В.Я., Журавлев В.П., Коровин В.И. Литература 9 класса: учебник-хрестоматия: в 2-х частях. М.: Просвещение, 2019.</w:t>
      </w:r>
    </w:p>
    <w:p w:rsidR="00086E2E" w:rsidRPr="00086E2E" w:rsidRDefault="00086E2E" w:rsidP="00086E2E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Важнейшее значение в формировании духовно богатой, гармонически развитой личности с высо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кими нравственными идеалами и эстетическими потребностями имеет художественная литература. Курс литературы в школе основывается на прин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ципах связи искусства с жизнью, единства формы и содержания, историзма, традиций и новаторства, осмысления историко-культурных сведений, нрав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ственно-эстетических представлений, усвоения основных понятий теории и истории литературы, формирования умений оценивать и анализировать художественные произведения, овладения богатей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шими выразительными средствами русского лите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ратурного языка.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литературы в основной школе направ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лено на достижение следующих </w:t>
      </w: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целей: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• формирование духовно развитой личности, обладающей гуманистическим мировоззрени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ем, национальным самосознанием, общерос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сийским гражданским сознанием, чувством патриотизма;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• развитие интеллектуальных и творческих способностей учащихся, необходимых для успешной социализации и самореализации личности;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• постижение учащимися вершинных произве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дений отечественной и мировой литературы, их чтение и анализ, основанный на понима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образной природы искусства слова, опи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рающийся на принципы единства художест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венной формы и содержания, связи искусства с жизнью, историзма;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• поэтапное, последовательное формирование умений читать, комментировать, анализи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ровать и интерпретировать художественный текст;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• овладение возможными алгоритмами по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стижения смыслов, заложенных в художе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ственном тексте (или любом другом речевом высказывании), и создание собственного тек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ста, представление своих оценок и суждений по поводу прочитанного;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овладение важнейшими </w:t>
      </w:r>
      <w:proofErr w:type="spellStart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общеучебными</w:t>
      </w:r>
      <w:proofErr w:type="spellEnd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ниями и универсальными учебными дейст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виями (формулировать цели деятельности,</w:t>
      </w:r>
      <w:proofErr w:type="gramEnd"/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планировать ее, осуществлять библиографи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ческий поиск, находить и обрабатывать необ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ходимую информацию из различных источни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ков, включая Интернет и др.);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• использование опыта общения с произведе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ниями художественной литературы в повсе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дневной жизни и учебной деятельности, ре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чевом самосовершенствовании.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Достижение поставленных целей при разработке и реализации образовательным учреждением основ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образовательной программы основного общего образования предусматривает </w:t>
      </w: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решение следующих основных задач: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• обеспечение соответствия основной образо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вательной программы требованиям ФГОС;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• обеспечение преемственности начального об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щего, основного общего, среднего (полного) общего образования;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• обеспечение доступности получения каче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ственного основного общего образования, до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стижение планируемых результатов освоения основной образовательной программы основ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ного общего образования всеми обучающими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ся, в том числе детьми-инвалидами и детьми с ограниченными возможностями здоровья;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• установление требований к воспитанию и со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циализации обучающихся как части образо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вательной программы и соответствующему усилению воспитательного потенциала шко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лы, обеспечению индивидуализированного психолого-педагогического сопровождения каждого обучающегося, формированию об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разовательного базиса, основанного не толь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 на знаниях, но и на соответствующем культурном уровне развития личности, со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зданию необходимых условий для ее само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реализации;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• обеспечение эффективного сочетания уроч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и внеурочных форм организации обра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зовательного процесса, взаимодействия всех его участников;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• взаимодействие образовательного учреждения при реализации основной образовательной программы с социальными партнерами;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• выявление и развитие способностей обучаю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щихся, в том числе одаренных детей, детей с ограниченными возможностями здоровья и инвалидов, их профессиональных склон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ностей через систему клубов, секций, студий и кружков, организацию общественно полез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деятельности, в том числе социальной практики, с использованием возможностей образовательных учреждений дополнитель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ного образования детей;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„ • организация интеллектуальных и творческих соревнований, научно-технического творче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ства, проектной и учебно-исследовательской деятельности;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• участие обучающихся, их родителей (закон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представителей), педагогических работ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ников и общественности в проектировании и развитии </w:t>
      </w:r>
      <w:proofErr w:type="spellStart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внутришкольной</w:t>
      </w:r>
      <w:proofErr w:type="spellEnd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социальной сре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ды, школьного уклада;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включение </w:t>
      </w:r>
      <w:proofErr w:type="gramStart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процессы позна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и преобразования внешкольной соци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альной среды (населенного пункта, района, города) для приобретения опыта реального управления и действия;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• социальное и учебно-исследовательское про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ектирование, профессиональная ориентация обучающихся при поддержке педагогов, пси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хологов, социальных педагогов, сотрудни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честве с базовыми предприятиями, учреж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дениями профессионального образования, центрами профессиональной работы;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• сохранение и укрепление физического, психо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логического и социального здоровья обучаю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щихся, обеспечение их безопасности.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В основе реализации основной образовательной программы лежит системно-</w:t>
      </w:r>
      <w:proofErr w:type="spellStart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деятельностный</w:t>
      </w:r>
      <w:proofErr w:type="spellEnd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подход, который предполагает: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• воспитание и развитие качеств личности, от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вечающих требованиям информационного общества, инновационной экономики, зада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чам построения российского гражданского общества на основе принципов толерантно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сти, диалога культур и уважения его много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национального, поликультурного и </w:t>
      </w:r>
      <w:proofErr w:type="spellStart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поликон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фессионального</w:t>
      </w:r>
      <w:proofErr w:type="spellEnd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состава;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• формирование соответствующей целям обще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образования социальной среды развития обучающихся в системе образования, пере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ход к стратегии социального проектирова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и конструирования на основе разработ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 содержания и технологий образования, определяющих пути и способы достижения желаемого уровня (результата) личностного и познавательного развития обучающихся;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• ориентацию на достижение цели и основного результата образования — развитие на основе освоения универсальных учебных действий, познания и освоения мира личности обучаю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щегося, его активной учебно-познавательной деятельности, формирование его готовности к саморазвитию и непрерывному образованию;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• признание решающей роли содержания обра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зования, способов организации образователь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деятельности и учебного сотрудничества в достижении целей личностного и социаль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ного развития обучающихся;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• учет индивидуальных возрастных, психоло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гических и физиологических особенностей обучающихся, роли, значения видов деятель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ности и форм общения при построении об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разовательного процесса и определении об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разовательно-воспитательных целей и путей их достижения;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• разнообразие индивидуальных образователь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траекторий и индивидуального развития каждого обучающегося, в том числе одарен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детей, детей-инвалидов и детей с ограни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ченными возможностями здоровья.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Цели изучения литературы могут быть достиг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нуты при обращении к художественным произве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дениям, которые давно и всенародно признаны классическими с точки зрения их художественного качества и стали достоянием отечественной и миро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вой литературы. Следовательно, цель литературного образования в школе состоит и в том, чтобы позна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комить учащихся с классическими образцами миро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вой словесной культуры, обладающими высокими художественными достоинствами, выражающими жизненную правду, </w:t>
      </w:r>
      <w:proofErr w:type="spellStart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общегуманистические</w:t>
      </w:r>
      <w:proofErr w:type="spellEnd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идеалы и воспитывающими высокие нравственные чувства у человека читающего.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Курс литературы опирается на следующие </w:t>
      </w: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виды деятельности</w:t>
      </w:r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по освоению содержания художест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венных произведений и теоретико-литературных понятий: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• осознанное, творческое чтение художествен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произведений разных жанров;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• выразительное чтение художественного текста;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• различные виды пересказа (подробный, крат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кий, выборочный, с элементами коммента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рия, с творческим заданием);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• ответы на вопросы, раскрывающие знание и понимание текста произведения;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• заучивание наизусть стихотворных и прозаи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ческих текстов;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• анализ и интерпретация произведения;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• составление планов и написание отзывов о произведениях;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• написание сочинений по литературным произ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ведениям и на основе жизненных впечатлений;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• целенаправленный поиск информации на ос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нове знания ее источников и умения работать с ними;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• индивидуальная и коллективная проектная деятельность.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Общая характеристика учебного предмета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В 9 классе начинается линейный курс на историко-литературной основ</w:t>
      </w:r>
      <w:proofErr w:type="gramStart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е(</w:t>
      </w:r>
      <w:proofErr w:type="gramEnd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древнерусская литература – литература 18 в. – литература первой половины 19 в.), который будет продолжен в старшей школе. В этом классе активизируется связь курса ли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тературы с курсами отечественной и мировой исто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рии, МХК, идет углубление понимания содержания произведения в контексте развития культуры, обще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 в целом, активнее привлекаются критическая, мемуарная, справочная литература, исторические документы, более определенную филологическую направленность получает проектная деятельность учащихся. Содержание литературы в 9 классе — на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чало курса на историко-литературной основе.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Главная идея программы по литературе — из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учение литературы от фольклора к древнерусской литературе, от нее к русской литературе XVIII, XIX, XX вв. Русская литература является одним из ос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новных источников обогащения речи учащихся, формирования их речевой культуры и коммуника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тивных навыков. Изучение языка художественных произведений способствует пониманию учащимися эстетической функции слова, овладению ими стили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стически окрашенной русской речью.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Специфика учебного предмета «Литература» определяется тем, что он представляет собой един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ство словесного искусства и основ науки (литерату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роведения), которая изучает это искусство.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Курс литературы в 9 классе строится на основе сочетания концентрического, историко-</w:t>
      </w:r>
      <w:proofErr w:type="spellStart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хроноло</w:t>
      </w:r>
      <w:proofErr w:type="spellEnd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гического</w:t>
      </w:r>
      <w:proofErr w:type="spellEnd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проблемно-тематического принципов.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курса в 9 классе включает в себя произведения русской и зарубежной литературы, поднимающие вечные проблемы (добро, зло, же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стокость и сострадание, великодушие, прекрасное в природе и человеческой жизни, роль и значение книги в жизни писателя и читателя и т. д.).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Ведущая проблема изучения литературы в 9 классе — литература и ее роль в духовной жизни человека.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программе соблюдена системная направлен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ность - курс 9 класса представлен разделами: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1. Древнерусская литература.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2. Русская литература XVIII века.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3. Русская литература XIX века.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4. Русская литература XX века.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5. Зарубежная литература.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6. Обзоры.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7. Сведения по теории и истории литературы.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В разделах 1-6 даются: перечень произведений художественной литературы, краткие аннотации, раскрывающие их основную проблематику и худо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жественное своеобразие. Изучению произведений предшествует краткий обзор жизни и творчества писателя.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Учитывая рекомендации, изложенные в «Мето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дическом письме о преподавании учебного предме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 "Литература" в условиях введения Федерального компонента государственного стандарта общего образования», в рабочей программе выделены часы на развитие речи, на уроки внеклассного чтения, проектную деятельность учащихся.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изусть, списки произведений для самостоятельного чтения.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предмета в учебном плане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программа сформирована с учётом психолого-педагогических особенностей развития </w:t>
      </w: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девятиклассников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и уровня их подготовленности. </w:t>
      </w:r>
      <w:proofErr w:type="gramStart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Рассчитана</w:t>
      </w:r>
      <w:proofErr w:type="gramEnd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 </w:t>
      </w: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3 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часа в неделю и составляет в полном объеме </w:t>
      </w: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102 ч.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7B3D" w:rsidRPr="00086E2E" w:rsidRDefault="00C07B3D" w:rsidP="00086E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Личностные, </w:t>
      </w:r>
      <w:proofErr w:type="spellStart"/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 предметные результаты освоения учебного предмета.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Реализация программы обеспечивает достижение учащимися следующих личностных, </w:t>
      </w:r>
      <w:proofErr w:type="spellStart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предметных резу</w:t>
      </w:r>
      <w:r w:rsidR="00D628C0"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льтатов.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Личностные результаты: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формирование чувства гордости за свою Родину, её историю, российский народ, становление </w:t>
      </w:r>
      <w:proofErr w:type="gramStart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гуманистических</w:t>
      </w:r>
      <w:proofErr w:type="gramEnd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демократических ценностных ориентации многонационального российского общества;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2)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3) воспитание художественно </w:t>
      </w:r>
      <w:proofErr w:type="gramStart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-э</w:t>
      </w:r>
      <w:proofErr w:type="gramEnd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4)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5) 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6) овладение навыками адаптации к школе, к школьному коллективу;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7)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8) 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9) развитие навыков сотрудничества с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10) наличие мотивации к творческому труду и бережному отношению к материальным и духовным ценностям, формирование установки на бе</w:t>
      </w:r>
      <w:r w:rsidR="00D628C0"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зопасный, здоровый образ жизни.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Метапредметные</w:t>
      </w:r>
      <w:proofErr w:type="spellEnd"/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результаты: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2) освоение способами решения проблем творческого и поискового характера;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5) использование знаково-символических сре</w:t>
      </w:r>
      <w:proofErr w:type="gramStart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дств пр</w:t>
      </w:r>
      <w:proofErr w:type="gramEnd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едставления информации о книгах;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6) активное использование речевых сре</w:t>
      </w:r>
      <w:proofErr w:type="gramStart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дств дл</w:t>
      </w:r>
      <w:proofErr w:type="gramEnd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я решения коммуникативных и познавательных задач;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7) использование различных способов поиска учебной ин формации в справочниках, словарях, энциклопедиях и интерпретации информации в соответствии с коммуникативными и познавательными задачами;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8) овладение навыками смыслового чтения текстов в соответствии с целями и задачами осознанного построения речевого высказывания в соответствии с задачами коммуникации и составления текстов в устной и письменной формах;</w:t>
      </w:r>
      <w:proofErr w:type="gramEnd"/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9)овладение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построения рассуждений;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10) 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11) умение договариваться о распределении ролей в совместной деятельности, осуществлять взаимный контроль в совместной деятельности, общей цели и путей её достижения, осмысливать собственное поведение и поведение окружающих;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12) готовность конструктивно разрешать конфликты посредством учёта интересов сторон и сотрудничества.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Предметные результаты: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1) 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2) осознание значимости чтения для личного развития; формирование представлений о Родине и её людях, окружающем мире, культуре, первоначальных этических представлений, понятий о добре и зле, дружбе, честности; формирование потребности в систематическом чтении;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3) достижение необходимого для продолжения образования уровня читательской компетентности, общего речевого развития,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4) использование разных видов чтения (изучающее (смысловое),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5) умение самостоятельно выбирать интересующую литературу, пользоваться справочными источниками для понимания и получения дополнительной информации, составляя самостоятельно краткую аннотацию;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6) умение использовать простейшие виды анализа различных текстов: устанавливать причинно-следственные связи и определять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7) умение работать с разными видами текстов, находить характерные особенности научно </w:t>
      </w:r>
      <w:proofErr w:type="gramStart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-п</w:t>
      </w:r>
      <w:proofErr w:type="gramEnd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ознавательных, учебных и художественных произведений. На практическом уровне овладеть некоторыми видами письменной речи (повествование - создание текста по аналогии, рассуждение - письменный ответ на вопрос, описание - характеристика героев). Умение написать отзыв на прочитанное произведение;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8) развитие художественно-творческих способностей, умение создавать собственный текст на основе художественного произведения, репродукции картин художников, по иллюстрациям, на основе личного опыта. </w:t>
      </w:r>
      <w:proofErr w:type="spellStart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Общеучебные</w:t>
      </w:r>
      <w:proofErr w:type="spellEnd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умения, навыки и способы деятельности.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7B3D" w:rsidRPr="00086E2E" w:rsidRDefault="00C07B3D" w:rsidP="00C07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7B3D" w:rsidRPr="00086E2E" w:rsidRDefault="00C07B3D" w:rsidP="00C07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Учебно-тематический план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246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761"/>
        <w:gridCol w:w="2392"/>
        <w:gridCol w:w="2312"/>
      </w:tblGrid>
      <w:tr w:rsidR="00C07B3D" w:rsidRPr="00086E2E" w:rsidTr="00C07B3D">
        <w:tc>
          <w:tcPr>
            <w:tcW w:w="7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развитие речи</w:t>
            </w:r>
          </w:p>
        </w:tc>
      </w:tr>
      <w:tr w:rsidR="00C07B3D" w:rsidRPr="00086E2E" w:rsidTr="00C07B3D">
        <w:tc>
          <w:tcPr>
            <w:tcW w:w="7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Введение.</w:t>
            </w:r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7B3D" w:rsidRPr="00086E2E" w:rsidTr="00C07B3D">
        <w:tc>
          <w:tcPr>
            <w:tcW w:w="7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Литература Древней Руси</w:t>
            </w:r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7B3D" w:rsidRPr="00086E2E" w:rsidTr="00C07B3D">
        <w:tc>
          <w:tcPr>
            <w:tcW w:w="7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литература </w:t>
            </w:r>
            <w:proofErr w:type="gram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gram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VIII века</w:t>
            </w:r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07B3D" w:rsidRPr="00086E2E" w:rsidTr="00C07B3D">
        <w:tc>
          <w:tcPr>
            <w:tcW w:w="7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русской литературы I половины Х</w:t>
            </w:r>
            <w:proofErr w:type="gram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gram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века</w:t>
            </w:r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7B3D" w:rsidRPr="00086E2E" w:rsidTr="00C07B3D">
        <w:tc>
          <w:tcPr>
            <w:tcW w:w="7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А.С.Грибоедов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«Горе от ума»</w:t>
            </w:r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07B3D" w:rsidRPr="00086E2E" w:rsidTr="00C07B3D">
        <w:tc>
          <w:tcPr>
            <w:tcW w:w="7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Творчество </w:t>
            </w: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А.С.Пушкина</w:t>
            </w:r>
            <w:proofErr w:type="spellEnd"/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07B3D" w:rsidRPr="00086E2E" w:rsidTr="00C07B3D">
        <w:tc>
          <w:tcPr>
            <w:tcW w:w="7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Творчество </w:t>
            </w: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М.Ю.Лермонтова</w:t>
            </w:r>
            <w:proofErr w:type="spellEnd"/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7B3D" w:rsidRPr="00086E2E" w:rsidTr="00C07B3D">
        <w:tc>
          <w:tcPr>
            <w:tcW w:w="7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Творчество </w:t>
            </w: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Н.В.Гоголя</w:t>
            </w:r>
            <w:proofErr w:type="spellEnd"/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07B3D" w:rsidRPr="00086E2E" w:rsidTr="00C07B3D">
        <w:tc>
          <w:tcPr>
            <w:tcW w:w="7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литература второй половины Х</w:t>
            </w:r>
            <w:proofErr w:type="gram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gram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века</w:t>
            </w:r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7B3D" w:rsidRPr="00086E2E" w:rsidTr="00C07B3D">
        <w:tc>
          <w:tcPr>
            <w:tcW w:w="7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литература ХХ века. Проза</w:t>
            </w:r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07B3D" w:rsidRPr="00086E2E" w:rsidTr="00C07B3D">
        <w:tc>
          <w:tcPr>
            <w:tcW w:w="7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литература ХХ века. Поэзия</w:t>
            </w:r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07B3D" w:rsidRPr="00086E2E" w:rsidTr="00C07B3D">
        <w:tc>
          <w:tcPr>
            <w:tcW w:w="7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зарубежной литературы</w:t>
            </w:r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7B3D" w:rsidRPr="00086E2E" w:rsidTr="00C07B3D">
        <w:tc>
          <w:tcPr>
            <w:tcW w:w="7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Итоговые занятия по курсу 9 класса.</w:t>
            </w:r>
          </w:p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Выявление уровня литературного развития учащихся.</w:t>
            </w:r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7B3D" w:rsidRPr="00086E2E" w:rsidTr="00C07B3D">
        <w:tc>
          <w:tcPr>
            <w:tcW w:w="7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уроки</w:t>
            </w:r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541642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7B3D" w:rsidRPr="00086E2E" w:rsidTr="00C07B3D">
        <w:tc>
          <w:tcPr>
            <w:tcW w:w="7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5416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541642"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7B3D" w:rsidRPr="00086E2E" w:rsidRDefault="00C07B3D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C07B3D" w:rsidRPr="00086E2E" w:rsidRDefault="00C07B3D" w:rsidP="00C07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C07B3D" w:rsidRPr="00086E2E" w:rsidRDefault="00C07B3D" w:rsidP="00C07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Содержание учебного курса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Введение 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Литература и ее роль в духовной жизни человека.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Шедевры родной литературы. Формирование потребно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 общения с искусством, возникновение и развитие творческой читательской самостоятельности.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 Литература как искусство слова (углубление представлений).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 основные признаки понятий: художественный образ и художественная литература. Литературный характер, литературный тип.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 конспектировать статью</w:t>
      </w:r>
      <w:r w:rsidR="00D628C0"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учебника и лекцию учителя.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ИЗ ДРЕВНЕРУССКОЙ ЛИТЕРАТУРЫ 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Беседа о древнерусской литературе. Самобытный харак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тер древнерусской литературы. Богатство и разнообразие жанров.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«Слово о полку Игореве».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 открытия памятника, проблема авторства. Художественные особенности произве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дения. Значение «Слова...» для русской литературы после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дующих веков.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 Слово как жанр древнерусской литературы.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 характерные особенности эпохи, отраженные в изученном произведении; сюжет, особенности композиции и системы образов; типическое значение характеров главных действующих лиц; жанровые особенности.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 анализировать произведение с учетом его идей</w:t>
      </w:r>
      <w:r w:rsidR="00D628C0"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но-художественного своеобразия.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ИЗ ЛИТЕРАТУРЫ XVIII ВЕКА 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Характеристика русской литературы XVIII века.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Граж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данский пафос русского классицизма.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Михаил Васильевич Ломоносов.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 Жизнь и творчество. Ученый, поэт, реформатор русского литературного языка и стиха.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«Вечернее размышление о Божием величестве при слу</w:t>
      </w:r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softHyphen/>
        <w:t xml:space="preserve">чае великого северного сияния», «Ода на день восшествия на Всероссийский престол </w:t>
      </w:r>
      <w:proofErr w:type="spellStart"/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ея</w:t>
      </w:r>
      <w:proofErr w:type="spellEnd"/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Величества государыни Им</w:t>
      </w:r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softHyphen/>
        <w:t xml:space="preserve">ператрицы </w:t>
      </w:r>
      <w:proofErr w:type="spellStart"/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Елисаветы</w:t>
      </w:r>
      <w:proofErr w:type="spellEnd"/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Петровны 1747 года».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Прославле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Родины, мира, науки и просвещения в произведениях Ломоносова.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 Ода как жанр лирической по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эзии.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Гавриил Романович Державин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. Жизнь и творчество. (Об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зор.)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«Властителям и судиям».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Тема несправедливости </w:t>
      </w:r>
      <w:proofErr w:type="gramStart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силь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</w:t>
      </w:r>
      <w:proofErr w:type="gramEnd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мира сего. «Высокий» слог и ораторские, декламаци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онные интонации.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«Памятник».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Традиции Горация. Мысль о бессмертии поэта. «Забавный русский слог» Державина и его особен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ности. Оценка в стихотворении собственного поэтического новаторства.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Александр Николаевич Радищев.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Слово о писателе. </w:t>
      </w:r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«Путешествие из Петербурга в Москву».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(Обзор.) Широкое изображение российской действительности. Кри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тика крепостничества. Автор и путешественник. Особенно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 повествования. Жанр путешествия и его содержатель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ное наполнение. Черты сентиментализма в произведении. Теория литературы. Жанр путешествия.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Николай Михайлович Карамзин.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Слово о писателе.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Повесть </w:t>
      </w:r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«Бедная Лиза»,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стихотворение </w:t>
      </w:r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«Осень».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Сенти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ментализм. Утверждение общечеловеческих ценностей в повести «Бедная Лиза». Главные герои повести. Внимание писателя к внутреннему миру героини. Новые черты рус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ской литературы.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 Сентиментализм (начальные представления).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 наиболее важные сведения о литературных направлениях; основные этапы жизненного и творческого пути писателей; тексты изучаемых произведений; сюжет, особенности композиции и системы образов изученных произведений; типическое значение характеров главных действующих лиц; жанровые особенности изученных произведений; оценку изученных произведений в литературно-критических статьях.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 анализировать произведение с учетом его идейно-художественного своеобразия; определять принадлежность произведения к одному из литературных родов; выявлять основные проблемы; определять идейно-художественную роль в произведении элементов сюжета, композиции, системы образов, изобразительно-выразительных средств языка; выявлять роль героя в раскрытии идейного содержания произведения и авторскую оценку героя; обосновывать свое мнение о произведении и героях;</w:t>
      </w:r>
      <w:proofErr w:type="gramEnd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выразительно читать отрывки произведений; решать тестовые задания.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ИЗ РУССКОЙ ЛИТЕРАТУРЫ XIX ВЕКА 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Беседа об авторах и произведениях, определивших лицо литературы XIX века. Поэзия, проза, драматургия XIX века в русской критике, публицистике, мемуарной литературе.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Василий Андреевич Жуковский.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 Жизнь и творчество. (Обзор.)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«Море».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Романтический образ моря.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«Невыразимое».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Границы </w:t>
      </w:r>
      <w:proofErr w:type="gramStart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выразимого</w:t>
      </w:r>
      <w:proofErr w:type="gramEnd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. Возможности по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этического языка и трудности, встающие на пути поэта. Отношение романтика к слову.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«Светлана».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Жанр баллады в творчестве Жуковского: </w:t>
      </w:r>
      <w:proofErr w:type="spellStart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сюжетность</w:t>
      </w:r>
      <w:proofErr w:type="spellEnd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, фантастика, фольклорное начало, атмосфера тайны и символика сна, пугающий пейзаж, роковые пред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сказания и приметы, утренние и вечерние сумерки как граница ночи и дня, мотивы дороги и смерти. Баллада «Светлана» — пример преображения традиционной фанта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стической баллады. Нравственный мир героини как средо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точие народного духа и христианской веры. Светлана — пленительный образ русской девушки, сохранившей веру в Бога и не поддавшейся губительным чарам.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Теория литературы. Баллада (развитие представ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лений).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Александр Сергеевич Грибоедов.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 Жизнь и творчество. (Обзор.)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«Горе от ума».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Обзор содержания. Картина нравов, галерея живых типов и острая сатира. Общечеловеческое звучание образов персонажей. Меткий афористический язык. Особенности композиции комедии. </w:t>
      </w:r>
      <w:proofErr w:type="gramStart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Критика о комедии </w:t>
      </w:r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(И. А. Гончаров.</w:t>
      </w:r>
      <w:proofErr w:type="gramEnd"/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gramStart"/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</w:t>
      </w:r>
      <w:proofErr w:type="spellStart"/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Мильон</w:t>
      </w:r>
      <w:proofErr w:type="spellEnd"/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терзаний»)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proofErr w:type="gramEnd"/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Преодоление канонов классицизма в комедии.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Александр Сергеевич Пушкин.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 Жизнь и творчество. (Обзор.)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Стихотворения </w:t>
      </w:r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«Деревня», «К Чаадаеву», «К морю», «Пророк», «Анчар», «На холмах Грузии лежит ночная мгла...», «Я вас любил: любовь еще, быть может...», «Я памятник себе воздвиг нерукотворный...».</w:t>
      </w:r>
      <w:proofErr w:type="gramEnd"/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Одухотворенность, чистота, чувство любви. Дружба и друзья в лирике Пушкина. Раздумья о смысле жизни, о поэзии...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Поэма </w:t>
      </w:r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</w:t>
      </w:r>
      <w:proofErr w:type="spellStart"/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Цыганы</w:t>
      </w:r>
      <w:proofErr w:type="spellEnd"/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».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Герои поэмы. Мир европейский, цивилизованный и мир «естественный» — противоречие, невозможность гармонии. Индивидуалистический характер Алеко. Романтический колорит поэмы.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«Евгений Онегин».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Обзор содержания. «Евгений Оне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гин» — роман в стихах. Творческая история. Образы глав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героев. Основная сюжетная линия и лирические от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ступления.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Онегинская</w:t>
      </w:r>
      <w:proofErr w:type="spellEnd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строфа. Структура текста. Россия в романе. Герои романа. Татьяна — нравственный идеал Пушкина. </w:t>
      </w:r>
      <w:proofErr w:type="gramStart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Типическое</w:t>
      </w:r>
      <w:proofErr w:type="gramEnd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индивидуальное в судьбах Ленского и Оне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гина. Автор как идейно-композиционный и лирический центр романа. Пушкинский роман в зеркале критики (при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жизненная критика — В. Г. Белинский, Д. И. Писарев; «органическая» критика — А. А. Григорьев; «почвенники» — Ф. М. Достоевский; философская критика начала XX века; писательские оценки).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«Моцарт и Сальери».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Проблема «гения и злодейства». Трагедийное начало «Моцарта и Сальери». Два типа миро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восприятия, олицетворенные в двух персонажах пьесы. Отражение их нравственных позиций в сфере творчества.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 Роман в стихах (начальные пред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ставления). Реализм (развитие понятия). Трагедия как жанр драмы (развитие понятия).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Михаил Юрьевич Лермонтов.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 Жизнь и творчество. (Обзор.)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«Герой нашего времени».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Обзор содержания. «Герой на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шего времени» — первый психологический роман в рус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ской литературе, роман о незаурядной личности. Главные и второстепенные герои.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композиции. Печорин — «самый любопыт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предмет своих наблюдений» (В. Г. Белинский).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Печорин и Максим </w:t>
      </w:r>
      <w:proofErr w:type="spellStart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Максимыч</w:t>
      </w:r>
      <w:proofErr w:type="spellEnd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. Печорин и доктор Вернер. Печорин и Грушницкий. Печорин и Вера. Печорин и Мери. Печорин и «ундина». Повесть </w:t>
      </w:r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«Фаталист»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и ее философско-композиционное значение. Споры о романтиз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 и реализме романа. Поэзия Лермонтова и «Герой наше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времени» в критике В. Г. Белинского.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Основные мотивы лирики. </w:t>
      </w:r>
      <w:proofErr w:type="gramStart"/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«Смерть Поэта», «Парус», «И скучно и грустно», «Дума», «Поэт», «Родина», «Про</w:t>
      </w:r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softHyphen/>
        <w:t>рок», «Нет, не тебя так пылко я люблю...».</w:t>
      </w:r>
      <w:proofErr w:type="gramEnd"/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Пафос вольности, чувство одиночества, тема любви, поэта и поэзии.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 Понятие о романтизме (закреп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ление понятия). Психологизм художественной литературы (начальные представления). Психологический роман (на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чальные представления).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Николай Васильевич Гоголь.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 Жизнь и творчество. (Обзор)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«Мертвые души»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— история создания. Смысл названия поэмы. Система образов. Мертвые и живые души. Чичи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ков — «приобретатель», новый герой эпохи.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Поэма о величии России. Первоначальный замысел и идея Гоголя. Соотношение с «Божественной комедией» Данте, с плутовским романом, романом-путешествием. Жанровое своеобразие произведения. Причины незавер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шенности поэмы. Чичиков как антигерой. Эволюция Чи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чикова и Плюшкина в замысле поэмы. Эволюция образа автора — от сатирика к пророку и проповеднику. Поэма в оценках Белинского. Ответ Гоголя на критику Белин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ского.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Теория литературы. Понятие о герое и антигерое. Понятие о литературном типе. Понятие о комическом и его </w:t>
      </w:r>
      <w:proofErr w:type="gramStart"/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видах</w:t>
      </w:r>
      <w:proofErr w:type="gramEnd"/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 сатире, юморе, иронии, сарказме. Характер ко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 xml:space="preserve">мического изображения в соответствии с тоном речи: обличительный пафос, сатирический или саркастический смех, ироническая насмешка, </w:t>
      </w:r>
      <w:proofErr w:type="gramStart"/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издевка</w:t>
      </w:r>
      <w:proofErr w:type="gramEnd"/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беззлобное </w:t>
      </w:r>
      <w:proofErr w:type="spellStart"/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комикование</w:t>
      </w:r>
      <w:proofErr w:type="spellEnd"/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 дружеский смех (развитие представлений).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Александр Николаевич Островский.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Слово о писателе.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«Бедность не порок».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Патриархальный мир в пьесе и угроза его распада. Любовь в патриархальном мире. Любовь </w:t>
      </w:r>
      <w:proofErr w:type="spellStart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Гордеевна</w:t>
      </w:r>
      <w:proofErr w:type="spellEnd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приказчик Митя — положительные герои пьесы. Особенности сюжета. Победа любви — воскрешение патриархальности, воплощение истины, благодати, красоты.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 Комедия как жанр драматургии (развитие понятия).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Федор Михайлович Достоевский.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Слово о писателе.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«Белые ночи».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Тип «петербургского мечтателя» — жад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ного к жизни и одновременно нежного, доброго, несчаст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ного, склонного к несбыточным фантазиям. Роль истории Настеньки в романе. Содержание и смысл «сентименталь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ности» в понимании Достоевского.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 Повесть (развитие понятия).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Лев Николаевич Толстой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. Слово о писателе.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«Юность».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Обзор содержания автобиографической три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логии. Формирование личности юного героя повести, его стремление к нравственному обновлению. Духовный конф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ликт героя с окружающей его средой и собственными недостатками: самолюбованием, тщеславием, скептициз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мом. Возрождение веры в победу добра, в возможность счастья. Особенности поэтики Л. Толстого: психологизм («диалектика души»), чистота нравственного чувства, внут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ренний монолог как форма раскрытия психологии героя.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Антон Павлович Чехов.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Слово о писателе.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«Тоска», «Смерть чиновника».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Истинные и ложные ценности героев рассказа.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«Смерть чиновника». Эволюция образа маленького чело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века в русской литературе XIX века. Чеховское отношение к маленькому человеку. Боль и негодование автора. «Тоска». Тема одиночества человека в многолюдном городе.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 Развитие представлений о жан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ровых особенностях рассказа.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 поэзии XIX века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Беседы о Н. А. Некрасове, Ф. И. Тютчеве, А. А. Фете и других поэтах (по выбору учителя и учащихся). Многообра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зие талантов. Эмоциональное богатство русской поэзии. Обзор с включением ряда произведений.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 Развитие представлений о видах (жанрах) лирических произведений.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 наиболее важные сведения о литературных направлениях; основные этапы жизненного и творческого пути писателей; тексты изучаемых произведений; сюжет, особенности композиции и системы образов изученных произведений; типическое значение характеров главных действующих лиц; жанровые особенности изученных произведений; оценку изученных произведений в литературно-критических статьях.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 анализировать произведение с учетом его идейно-художественного своеобразия; определять принадлежность произведения к одному из литературных родов; выявлять основные проблемы; определять идейно-художественную роль в произведении элементов сюжета, композиции, системы образов, изобразительно-выразительных средств языка; выявлять роль героя в раскрытии идейного содержания произведения и авторскую оценку героя; обосновывать свое мнение о произведении и героях;</w:t>
      </w:r>
      <w:proofErr w:type="gramEnd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выразительно читать отрывки произведений; создавать устные и письменные сочинения-рассуждения проблемного характера по изучаемому произведению; составлять индивидуальную, сравнительную, групповую характеристики героев произведения; составлять конспект и план литературно-критической статьи; готовить доклад или реферат на литературную тему; писать рецензию на самостоятельно прочитанное произве</w:t>
      </w:r>
      <w:r w:rsidR="00D628C0"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дение; решать тестовые задания.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 РУ</w:t>
      </w:r>
      <w:r w:rsidR="00541642"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ССКОЙ ЛИТЕРАТУРЫ XX ВЕКА 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Богатство и разнообразие жанров и направлений рус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ской литературы XX века.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 русской прозы XX века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Беседа о разнообразии видов и жанров прозаических произведений XX века, о ведущих прозаиках России.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Иван Алексеевич Бунин.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Слово о писателе.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 </w:t>
      </w:r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«Темные аллеи».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Печальная история любви людей из разных социальных слоев. «Поэзия» и «проза» русской усадьбы. Лиризм повествования.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Михаил Афанасьевич Булгаков.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Слово о писателе.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Повесть </w:t>
      </w:r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«Собачье сердце».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 создания и судьба повести. Смысл названия. Система образов произведения. Умственная, нравственная, духовная недоразвитость — основа живучести «</w:t>
      </w:r>
      <w:proofErr w:type="spellStart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шариковщины</w:t>
      </w:r>
      <w:proofErr w:type="spellEnd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», «</w:t>
      </w:r>
      <w:proofErr w:type="spellStart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швондерства</w:t>
      </w:r>
      <w:proofErr w:type="spellEnd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». Поэти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Булгакова-сатирика. Прием гротеска в повести.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 Художественная условность, фан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тастика, сатира (развитие понятий).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Михаил Александрович Шолохов.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Слово о писателе.</w:t>
      </w:r>
    </w:p>
    <w:p w:rsidR="00D628C0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 </w:t>
      </w:r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«Судьба человека».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Смысл названия рассказа. Судьба Родины и судьба человека. Композиция рассказа. Образ Андрея Соколова, простого человека, воина и тру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женика. Автор и рассказчик в произведении. Сказовая манера повествования. Значение картины весенней приро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ды для раскрытия и</w:t>
      </w:r>
      <w:r w:rsidR="00D628C0"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деи рассказа. Широта типизации.</w:t>
      </w:r>
    </w:p>
    <w:p w:rsidR="00D628C0" w:rsidRPr="00086E2E" w:rsidRDefault="00C6204F" w:rsidP="00D628C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AutoShape 3" o:spid="_x0000_s1026" alt="Описание: https://multiurok.ru/files/rabochaia-programma-po-literature-9-klass-2019-202.html" style="position:absolute;left:0;text-align:left;margin-left:0;margin-top:0;width:24pt;height:24pt;z-index:251659264;visibility:visible;mso-wrap-style:square;mso-width-percent:0;mso-height-percent:0;mso-wrap-distance-left:0;mso-wrap-distance-top:0;mso-wrap-distance-right:0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" o:allowoverlap="f" filled="f" stroked="f">
            <o:lock v:ext="edit" aspectratio="t"/>
            <w10:wrap type="square"/>
          </v:rect>
        </w:pict>
      </w:r>
      <w:r w:rsidR="00C07B3D"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 Реализм в художественной ли</w:t>
      </w:r>
      <w:r w:rsidR="00C07B3D"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тературе. Реалистическая типизация (углубление понятия).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Александр Исаевич Солженицын.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Слово о писателе. Рассказ 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«Матренин двор». 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 праведницы. Трагизм судьбы героини. Жизненная основа притчи.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 Притча (углубление понятия).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 русской поэзии XX века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Общий обзор и изучение одной из монографических тем (по выбору учителя). Поэзия Серебряного века. Много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образие направлений, жанров, видов лирической поэзии. Вершинные явления русской поэзии XX века.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Штрихи к портретам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Александр Александрович Блок.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Слово о поэте.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«Ветер принес издалека...», «Заклятие огнем и мра</w:t>
      </w:r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softHyphen/>
        <w:t>ком», «Как тяжело ходить среди людей...», «О доблестях, о подвигах, о славе...».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Высокие идеалы и предчувствие перемен. Трагедия поэта в «страшном мире». Глубокое, проникновенное чувство Родины. Своеобразие лирических интонаций Блока. Образы и ритмы поэта.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Сергей Александрович Есенин.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Слово о поэте.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«Вот уж вечер...», «Той ты, Русь моя родная...», «Край ты мой заброшенный...», «Разбуди меня завтра рано...», «Отговорила роща золотая...».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Тема любви в лирике поэта. Народно-песенная основа произведений по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эта. Сквозные образы в лирике Есенина. Тема России — главная в есенинской поэзии.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Владимир Владимирович Маяковский.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Слово о поэте.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«Послушайте!»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и другие стихотворения по выбору учи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теля и учащихся. Новаторство Маяковского-поэта. Своеоб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разие стиха, ритма, словотворчества. Маяковский о труде поэта.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Марина Ивановна Цветаева.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Слово о поэте. </w:t>
      </w:r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«Идешь, на меня похожий...», «Бабушке», «Мне нра</w:t>
      </w:r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softHyphen/>
        <w:t>вится, что вы больны не мной...», «С большою нежностью — потому...», «Откуда такая нежность?..», «Стихи о Москве».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Стихотворения о поэзии, о любви. Особенности поэтики Цветаевой. Традиции и новаторство в творческих поисках поэта.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Николай Алексеевич Заболоцкий.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Слово о поэте.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«Я не ищу гармонии в природе...», «Где-то в поле возле Магадана...», «Можжевеловый </w:t>
      </w:r>
      <w:proofErr w:type="spellStart"/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куст»</w:t>
      </w:r>
      <w:proofErr w:type="gramStart"/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тихотворения</w:t>
      </w:r>
      <w:proofErr w:type="spellEnd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че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ловеке и природе. Философская глубина обобщений поэта-мыслителя.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Анна Андреевна Ахматова.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Слово о поэте.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Стихотворные произведения из книг </w:t>
      </w:r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«Четки», «Белая стая», «Вечер», «Подорожник», «АИИО И0М1Ш», «Трост</w:t>
      </w:r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softHyphen/>
        <w:t>ник», «Бег времени».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Трагические интонации в любовной лирике Ахматовой. Стихотворения о любви, о поэте и поэзии. Особенности поэтики ахматовских стихотворений.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Борис Леонидович Пастернак.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Слово о поэте.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«Красавица моя, вся стать...», «Перемена», «Весна в лесу», «Любить иных тяжелый крест..</w:t>
      </w:r>
      <w:proofErr w:type="gramStart"/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.»</w:t>
      </w:r>
      <w:proofErr w:type="gramEnd"/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Философская глубина лирики Б. Пастернака. Одухотворенная предмет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ность </w:t>
      </w:r>
      <w:proofErr w:type="spellStart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пастернаковской</w:t>
      </w:r>
      <w:proofErr w:type="spellEnd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поэзии. Приобщение вечных тем к современности в стихах о природе и любви.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Александр </w:t>
      </w:r>
      <w:proofErr w:type="spellStart"/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Трифонович</w:t>
      </w:r>
      <w:proofErr w:type="spellEnd"/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Твардовский.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Слово о поэте.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«Урожай», «Родное», «Весенние строчки», «Матери», «Страна </w:t>
      </w:r>
      <w:proofErr w:type="spellStart"/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Муравия</w:t>
      </w:r>
      <w:proofErr w:type="spellEnd"/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»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(отрывки из поэмы). Стихотворения о Родине, о природе. Интонация и стиль стихотворений.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Теория литературы. </w:t>
      </w:r>
      <w:proofErr w:type="spellStart"/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Силлаботоническая</w:t>
      </w:r>
      <w:proofErr w:type="spellEnd"/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и </w:t>
      </w:r>
      <w:proofErr w:type="gramStart"/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тоничес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кая</w:t>
      </w:r>
      <w:proofErr w:type="gramEnd"/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системы стихосложения.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Виды рифм. Способы рифмов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ки (углубление представлений).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Песни и романсы на стихи поэтов XIX—XX веков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Н. Языков. 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«Пловец» («Нелюдимо наше море...»); 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В. Сол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логуб. 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«Серенада» («Закинув плащ, с гитарой под рукой...»); 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Н. Некрасов. 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«Тройка» («Что ты жадно глядишь на до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рогу...»); 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А. Вертинский. 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«Доченьки»; 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Н. Заболоцкий. 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«В этой роще березовой...». 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Романсы и песни как синтетический жанр, посредством словесного и музыкального ис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кусства выражающий переживания, мысли, настроения человека.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 наиболее важные сведения о литературных направлениях; основные этапы жизненного и творческого пути писателей; тексты изучаемых произведений; сюжет, особенности композиции и системы образов изученных произведений; типическое значение характеров главных действующих лиц; жанровые особенности изученных произведений; оценку изученных произведений в литературно-критических статьях.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 анализировать произведение с учетом его идейно-художественного своеобразия; определять принадлежность произведения к одному из литературных родов; выявлять основные проблемы; определять идейно-художественную роль в произведении элементов сюжета, композиции, системы образов, изобразительно-выразительных средств языка; выявлять роль героя в раскрытии идейного содержания произведения и авторскую оценку героя; обосновывать свое мнение о произведении и героях;</w:t>
      </w:r>
      <w:proofErr w:type="gramEnd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выразительно читать отрывки произведений; создавать устные и 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письменные сочинения-рассуждения проблемного характера по изучаемому произведению; составлять индивидуальную, сравнительную, групповую характеристики героев произведения; составлять конспект и план литературно-критической статьи; готовить доклад или реферат на литературную тему; писать рецензию на самостоятельно прочитанное произв</w:t>
      </w:r>
      <w:r w:rsidR="00D628C0"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едение; решать тестовые задания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 ЗАРУБЕЖНОЙ ЛИТЕРАТУРЫ</w:t>
      </w:r>
      <w:proofErr w:type="gramStart"/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541642"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proofErr w:type="gramEnd"/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Античная лирика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Уильям Шекспир.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 Краткие сведения о жизни и творче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 Шекспира. Характеристики гуманизма эпохи Возрож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дения.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086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«Гамлет»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(обзор с чтением отдельных сцен по выбо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ру учителя, например: монологи Гамлета из сцены пя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той (1-й акт), сцены первой (3-й акт), сцены четвертой</w:t>
      </w:r>
      <w:proofErr w:type="gramEnd"/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(4-й акт). «Гамлет» — «пьеса на все века» (А. </w:t>
      </w:r>
      <w:proofErr w:type="spellStart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Аникст</w:t>
      </w:r>
      <w:proofErr w:type="spellEnd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). Общечеловеческое значение героев Шекспира. Образ Гам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лета, гуманиста эпохи Возрождения. Одиночество Гамлета в его конфликте с реальным миром «расшатавшегося века». Трагизм любви Гамлета и Офелии. Философская глубина трагедии «Гамлет». Гамлет как вечный образ мировой ли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тературы. Шекспир и русская литература.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Теория литературы. Трагедия как драматический жанр (углубление понятия).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 Философско-драматическая по</w:t>
      </w: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эма.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 характерные особенности эпохи, отраженные в изученном произведении; сюжет, особенности композиции и системы образов; типическое значение характеров главных действующих лиц; жанровые особенности.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 анализировать произведение с учетом его идейно-художественног</w:t>
      </w:r>
      <w:r w:rsid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о своеобразия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Заключительные уроки</w:t>
      </w:r>
      <w:bookmarkStart w:id="0" w:name="_GoBack"/>
      <w:bookmarkEnd w:id="0"/>
      <w:r w:rsidR="00541642"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C07B3D" w:rsidRPr="00086E2E" w:rsidRDefault="00C07B3D" w:rsidP="00086E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7B3D" w:rsidRPr="00086E2E" w:rsidRDefault="00C07B3D" w:rsidP="00D628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</w:t>
      </w:r>
      <w:proofErr w:type="gramEnd"/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писок</w:t>
      </w:r>
      <w:proofErr w:type="spellEnd"/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произведений для заучивания наизусть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Слово о полку Игореве (Вступление или «Плач Ярославны»).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М.В. Ломоносов. Вечернее размышление о Божием величестве при случае великого северного сияния (отрывок по выбору учащихся).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Г.Р. Державин. Властителям и судиям. Памятник (на выбор).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Н.М. Карамзин. Осень.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А.С. Грибоедов. Горе от ума (один из монологов Чацкого, Фамусова).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А.С. Пушкин. К Чаадаеву. Анчар. Мадонна. Пророк. «Я вас любил…»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«Евгений Онегин» (отрывок по выбору учащихся).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М.Ю. Лермонтов. Смерть поэта. «И скучно и грустно…». Родина. Пророк. Молитва (по выбору учащихся).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А.А. Блок. «Ветер принес издалека…», «Ушла. Но гиацинты ждали», «О доблестях, о подвигах, о славе…» (по выбору).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С.А. Есенин. «Край ты мой заброшенный…», «Не жалею, не зову, не плачу…», «Разбуди меня завтра рано», «Отговорила роща золотая» (по выбору учащихся).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В.В. Маяковский. Люблю (отрывок).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М.И. Цветаева. </w:t>
      </w:r>
      <w:proofErr w:type="gramStart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«Идешь, на меня похожий…», «Мне нравится, что вы больны не мной…».</w:t>
      </w:r>
      <w:proofErr w:type="gramEnd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Стихи о Москве. Стихи к Блоку. Из циклов «Ахматовой», «Родина» (по выбору учащихся).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Н.А. Заболоцкий. «Я не ищу гармонии в природе…», «Где-то в поле возле Магадана…». О красоте человеческих лиц. Можжевеловый куст. Завещание (по выбору).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А.А. Ахматова. Сероглазый король. Молитва. «Не с теми я, кто бросил землю…». «Что ты бродишь неприкаянный…». Муза. «И упало каменное слово…» (по выбору).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А.Т. Твардовский. Весенние строчки. «Земля! От влаги снеговой…» (Страна </w:t>
      </w:r>
      <w:proofErr w:type="spellStart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Муравия</w:t>
      </w:r>
      <w:proofErr w:type="spellEnd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). «Я убит </w:t>
      </w:r>
      <w:proofErr w:type="gramStart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подо</w:t>
      </w:r>
      <w:proofErr w:type="gramEnd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Ржевом…» (отрывок).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Список литературы для самостоятельного чтения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Слово о полку Игореве. Повесть временных лет.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Д. И. Фонвизин. Бригадир.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Стихотворения М. В. Ломоносова, Г. Р. Державина, В. А. Жуковского, К. Ф. Рылеева, К. Н. Батюшкова, Е. А. Баратынского.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А. Н. Радищев. Путешествие из Петербурга в Москву.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Н. М. Карамзин. История государства Российского.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А. С. Пушкин. Стихотворения. Борис Годунов. Ма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ленькие трагедии.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М. Ю. Лермонтов. Стихотворения.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Н. В. Гоголь. Петербургские повести.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А. Н. Островский. Пьесы.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Стихотворения Н. А. Некрасова, Ф. И. Тютчева, А. А. Фета, А. Н. </w:t>
      </w:r>
      <w:proofErr w:type="spellStart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Майкова</w:t>
      </w:r>
      <w:proofErr w:type="spellEnd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, Я. П. Полонского.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И. С. Тургенев. Ася. Первая любовь. Стихотворения.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Л. Н. Толстой. Отрочество. Юность.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Ф. М. Достоевский. Белые ночи.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А. П. Чехов. Рассказы. Водевили.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И. А. Бунин. Рассказы. Стихотворения. Жизнь Арсеньева.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М. Горький. Мои университеты.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Стихотворения А. А. Блока, С. А. Есенина, В. В. Ма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яковского, М. И. Цветаевой, А. А. Ахматовой, Н. А. Заболоцкого, А. Т. Твардовского, Н. М. Руб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цова, Е. А. Евтушенко, А. А. Вознесенского, Б. А. Слуцкого, И. А. Бродского и др.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М. А. Булгаков. Рассказы.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Повести и рассказы Н. С. Лескова, В. В. Гаршина, Г. И. Успенского, М. А. Шолохова, Ю. В. Трифонова, В. П. Астафьева.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Исторические произведения А. Н. Толстого, Ю. Н. Ты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нянова, М. </w:t>
      </w:r>
      <w:proofErr w:type="spellStart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Алданова</w:t>
      </w:r>
      <w:proofErr w:type="spellEnd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, М. А. Осоргина, К. Г. Паустов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ского и др.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Сатирические произведения А. Т. Аверченко, Тэффи, М. М. Зощенко, И. Ильфа и Е. Петрова, Ф. Исканде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 и др.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Научная фантастика А. Р. Беляева, И. А. Ефремова, братьев Стругацких, К. Булычева и др.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Пьесы А. В. Вампилова, В. С. Розова.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Повести о Великой Отечественной войне Г. Я. Бакла</w:t>
      </w: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нова, Ю. В. Бондарева, В. В. Быкова и др.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Из зарубежной литературы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У. Шекспир. Комедии и трагедии.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Ж.-Б. Мольер. Комедии.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Дж. Г. Байрон. Стихотворения.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О.де</w:t>
      </w:r>
      <w:proofErr w:type="spellEnd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Бальзак. Отец Горио. Евгения </w:t>
      </w:r>
      <w:proofErr w:type="gramStart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Гранде</w:t>
      </w:r>
      <w:proofErr w:type="gramEnd"/>
      <w:r w:rsidRPr="00086E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07B3D" w:rsidRPr="00086E2E" w:rsidRDefault="00C07B3D" w:rsidP="00D628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86E2E" w:rsidRDefault="00086E2E" w:rsidP="00C07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22A28" w:rsidRDefault="00B22A28" w:rsidP="00C07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22A28" w:rsidRDefault="00B22A28" w:rsidP="00C07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07B3D" w:rsidRPr="00086E2E" w:rsidRDefault="00C07B3D" w:rsidP="00C07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6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Календарно-тематическое планирование </w:t>
      </w: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528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51"/>
        <w:gridCol w:w="11442"/>
        <w:gridCol w:w="1416"/>
        <w:gridCol w:w="1274"/>
      </w:tblGrid>
      <w:tr w:rsidR="00D628C0" w:rsidRPr="00086E2E" w:rsidTr="00F946B0">
        <w:trPr>
          <w:trHeight w:val="391"/>
        </w:trPr>
        <w:tc>
          <w:tcPr>
            <w:tcW w:w="110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28C0" w:rsidRPr="00086E2E" w:rsidRDefault="00D628C0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 </w:t>
            </w:r>
            <w:r w:rsidRPr="00086E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1148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28C0" w:rsidRPr="00086E2E" w:rsidRDefault="00D628C0" w:rsidP="00C07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урока,</w:t>
            </w:r>
          </w:p>
          <w:p w:rsidR="00D628C0" w:rsidRPr="00086E2E" w:rsidRDefault="00D628C0" w:rsidP="00D628C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28C0" w:rsidRPr="00086E2E" w:rsidRDefault="00D628C0" w:rsidP="00D628C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</w:tr>
      <w:tr w:rsidR="005C3097" w:rsidRPr="00086E2E" w:rsidTr="00D628C0">
        <w:trPr>
          <w:trHeight w:val="241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5C3097" w:rsidRPr="00086E2E" w:rsidRDefault="005C3097" w:rsidP="00C07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8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5C3097" w:rsidRPr="00086E2E" w:rsidRDefault="005C3097" w:rsidP="00C07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5C3097" w:rsidRPr="00086E2E" w:rsidRDefault="00D628C0" w:rsidP="00C07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5C3097" w:rsidRPr="00086E2E" w:rsidRDefault="00D628C0" w:rsidP="00C07B3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факт</w:t>
            </w:r>
          </w:p>
        </w:tc>
      </w:tr>
      <w:tr w:rsidR="005C3097" w:rsidRPr="00086E2E" w:rsidTr="00DC4163">
        <w:trPr>
          <w:trHeight w:val="307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DC4163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Введение. Литература и её роль в духовной жизни человека.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D628C0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DC4163">
        <w:trPr>
          <w:trHeight w:val="610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DC4163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Художественные особенности древнерусской литературы.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D628C0" w:rsidP="00DC41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C4163"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D628C0">
        <w:trPr>
          <w:trHeight w:val="442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DC4163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"Слово о полку Игореве" как величайший памятник Древней Руси.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DC4163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Центральные образы и основная идея "Слова...".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DC4163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  <w:r w:rsidR="005C3097"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DC4163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Р.р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Сочинение по теме "Центральные образы "Слова ..."" (выбор).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DC41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C4163"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DC4163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Классицизм в русском и мировом искусстве.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13.09.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DC4163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М.В.Ломоносов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жизнь и творчество (обзор). Художественные особенности оды "Вечернее размышление..."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DC4163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5C3097"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DC4163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М.В.Ломоносов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"Ода на день восшествия...": лейтмотивы.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DC4163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5C3097"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DC4163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Г.Р.Державин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жизнь и творчество (обзор). "Властителям и судиям": особенности тематики и стиля.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DC4163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5C3097"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DC4163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Г.Р.Державин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"Памятник": тема поэта и поэзии.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DC4163" w:rsidP="00DC41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23.09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DC4163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Входная контрольная работа. Понятие о сентиментализме.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DC41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C4163"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DC4163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Н.М.Карамзин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слово о писателе. "Бедная Лиза": сюжет и герои.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27.09.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DC4163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Н.М. Карамзин «Бедная Лиза»: идея и проблематика произведения.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DC4163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DC4163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Н.М. Карамзин: «Осень» и другие произведения писателя.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DC41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C4163"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DC4163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Р.р</w:t>
            </w:r>
            <w:proofErr w:type="gram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очинение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теме «Чем современна литература XVIII века?»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04.10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DC4163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Русские поэты первой половины XIX века. Романтизм.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DC4163" w:rsidP="00DC41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07.10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DC4163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А. Жуковский – поэт-романтик. Стихотворение "Море" - романтические образы.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C4163"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DC4163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Нравственный мир героини баллады </w:t>
            </w: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В.А.Жуковского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«Светлана».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DC4163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А.С.Грибоедов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личность и судьба драматурга.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DC41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14.10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DC4163" w:rsidP="00DC41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героями комедии «Горе от ума». Анализ первого действия.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DC41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C4163"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CC773E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Фамусовская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Москва в комедии «Горе от ума». Анализ второго действия.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18.10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CC773E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Проблема ума и безумия в комедии А.С. Грибоедова «Горе от ума». Анализ третьего и четвертого действий.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C7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21.10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CC773E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Язык комедии А.С. Грибоедова «Горе от ума».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C7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CC773E"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773E" w:rsidRPr="00086E2E" w:rsidRDefault="00CC773E" w:rsidP="00CC7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Комедия «Горе от ума» в оценке критики. </w:t>
            </w:r>
          </w:p>
          <w:p w:rsidR="005C3097" w:rsidRPr="00086E2E" w:rsidRDefault="00CC773E" w:rsidP="00CC7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к домашнему сочинению по комедии «Горе от ума».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25.10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CC773E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А.С.Пушкин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жизнь и творчество. Дружба и друзья в творчестве </w:t>
            </w: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А.С.Пушкина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CC773E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5C3097"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</w:t>
            </w: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CC773E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Лирика петербургского периода. Проблема свободы, служения Родине в лирике Пушкина.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CC773E" w:rsidP="00CC7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5C3097"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CC773E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Любовь как гармония душ в любовной лирике </w:t>
            </w:r>
            <w:proofErr w:type="spellStart"/>
            <w:r w:rsidRPr="00086E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А.С.Пушкина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08.11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CC773E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Тема поэта и поэзии в лирике </w:t>
            </w:r>
            <w:proofErr w:type="spellStart"/>
            <w:r w:rsidRPr="00086E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А.С.Пушкина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C7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CC773E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Раздумья о смысле жизни, о поэзии. «Бесы». Обучение анализу одного стихотворения.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C7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C773E"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CC773E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Контрольный тест по романтической лирике начала XIX века, лирике </w:t>
            </w: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А.С.Пушкина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15.11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CC773E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ВЧ </w:t>
            </w: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А.С.Пушкин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«</w:t>
            </w: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Цыганы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как романтическая поэма. Герои поэмы. Противоречие двух миров: цивилизованного и естественного. Индивидуалистический характер Алеко.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C7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18.11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CC773E">
        <w:trPr>
          <w:trHeight w:val="405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CC773E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«Даль свободного романа» (История создания романа </w:t>
            </w: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А.С.Пушкина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«Евгений Онегин»). Комментированное чтение 1 главы.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C7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C773E"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C773E" w:rsidRPr="00086E2E" w:rsidTr="00CC773E">
        <w:trPr>
          <w:trHeight w:val="375"/>
        </w:trPr>
        <w:tc>
          <w:tcPr>
            <w:tcW w:w="1109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773E" w:rsidRPr="00086E2E" w:rsidRDefault="00CC773E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1480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773E" w:rsidRPr="00086E2E" w:rsidRDefault="00CC773E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«Они сошлись. Вода и камень…» (Онегин и Ленский).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773E" w:rsidRPr="00086E2E" w:rsidRDefault="00CC773E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773E" w:rsidRPr="00086E2E" w:rsidRDefault="00CC773E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CC773E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«Татьяна, милая Татьяна!» Татьяна Ларина – нравственный идеал Пушкина. Татьяна и Ольга.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C7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25.11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295459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двух писем. Эволюция взаимоотношений Татьяны и Онегина. </w:t>
            </w:r>
            <w:r w:rsidR="005C3097"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«Евгений Онегин» как энциклопедия русской жизни.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C7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CC773E"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Р.Р.«Здесь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его чувства, понятия, идеалы…» Пушкинский роман в зеркале критики. Подготовка к </w:t>
            </w:r>
            <w:r w:rsidRPr="00086E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сочинению</w:t>
            </w: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по роману </w:t>
            </w: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А.Пушкина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«Евгений Онегин».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29.11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37.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ВЧ Проблема «гения и злодейства» в трагедии </w:t>
            </w: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А.С.Пушкина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«Моцарт и Сальери».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C7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Мотив вольности и одиночества в лирике </w:t>
            </w: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М.Ю.Лермонтова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(«Нет, я не Байрон, я другой…», «Молитва», «Парус», «И скучно и грустно»).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C7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CC773E"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 поэта-пророка в лирике поэта. «Смерть поэта», «Пророк», «Я жить хочу…»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Эпоха безвременья в лирике </w:t>
            </w: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М.Ю.Лермонтова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(«Дума», Предсказание», «Родина»).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C7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«Герой нашего времени» - первый психологический роман в русской литературе.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CC773E" w:rsidP="00CC7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5C3097"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Загадки образа Печорина в главах «Бэла» и «Максим </w:t>
            </w: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Максимыч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«Журнал Печорина» как средство самораскрытия его характера.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C7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44-45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Печорин в системе мужских образов романа. Дружба в жизни Печорина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773E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C773E"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46-47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Печорин в системе женских образов романа. Любовь в жизни Печорина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23.12</w:t>
            </w:r>
          </w:p>
          <w:p w:rsidR="005C3097" w:rsidRPr="00086E2E" w:rsidRDefault="005C3097" w:rsidP="00CC7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CC773E"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«Душа Печорина не каменистая почва…»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6B512B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rPr>
          <w:trHeight w:val="344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Споры о романтизме и реализме романа «Герой нашего времени».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6B512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работа</w:t>
            </w: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по творчеству </w:t>
            </w: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М.Ю.Лермонтова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6B512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B512B"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«Хочется… </w:t>
            </w:r>
            <w:proofErr w:type="gram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показать</w:t>
            </w:r>
            <w:proofErr w:type="gram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хотя с одного боку всю Русь…» Слово о </w:t>
            </w: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Н.В.Гоголе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Замысел «Мертвых душ».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«Эти ничтожные люди». Образы помещиков в «Мертвых душах»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6B512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«Мертвая жизнь». Образ города в поэме «Мертвые души».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6B512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B512B"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B22A28">
        <w:trPr>
          <w:trHeight w:val="767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54-55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Пороки чиновничества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24.01</w:t>
            </w:r>
          </w:p>
          <w:p w:rsidR="005C3097" w:rsidRPr="00086E2E" w:rsidRDefault="005C3097" w:rsidP="006B512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B22A28">
        <w:trPr>
          <w:trHeight w:val="752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56-57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Чичиков как новый герой эпохи и как антигерой.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B512B"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.01</w:t>
            </w:r>
          </w:p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31.01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58.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«Мертвые души» - поэма о величии России. Мертвые и живые души.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6B512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03.02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Р.Р.</w:t>
            </w:r>
            <w:r w:rsidR="00F946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Поэма в оценке критики. Подготовка к сочинению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6B512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6B512B"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ВЧ</w:t>
            </w: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Патриархальный мир и угроза его распада в пьесе </w:t>
            </w: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А.Н.Островского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«Бедность не порок».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07.02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Ф.М.</w:t>
            </w:r>
            <w:r w:rsidR="00F946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Достоевский. Тип петербургского мечтателя в повести «Белые ночи».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6B512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истории Настеньки в повести «Белые ночи».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6B512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B512B"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личности героя повести, его духовный конфликт с окружающей средой в повести </w:t>
            </w: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Л.Н.Толстого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«Юность».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0C022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Эволюция образа главного героя в рассказе </w:t>
            </w: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А.П.Чехова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«Смерть чиновника».</w:t>
            </w:r>
            <w:r w:rsidR="000C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6B512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одиночества человека в мире в рассказе </w:t>
            </w: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А.П.Чехова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«Тоска».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6B512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B512B"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Р.Р.Подготовка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 </w:t>
            </w:r>
            <w:r w:rsidRPr="00086E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сочинению-ответу</w:t>
            </w: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на проблемный вопрос «В чем особенности изображения внутреннего мира героев русской литературы XIX века»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литература XX века: разнообразие жанров и направлений. История любви Надежды и Николая Алексеевича в рассказе </w:t>
            </w: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И.А.Бунина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«Темные аллеи».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6B512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Поэзия и проза русской усадьбы в рассказе «Темные аллеи».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6B512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B512B"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поэзия Серебряного века. Высокие идеалы и предчувствие перемен в лирике </w:t>
            </w: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А.А.Блока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Родины в лирике </w:t>
            </w: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С.А.Есенина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6B512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Размышления о жизни, любви, природе, предназначении человека в лирике </w:t>
            </w: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С.Есенина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6B512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6B512B"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Слово о поэте. </w:t>
            </w: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В.Маяковский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Слово о поэте. </w:t>
            </w: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В.Маяковский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«Послушайте», «А вы могли бы?», «Люблю». Своеобразие стиха. </w:t>
            </w:r>
            <w:r w:rsidRPr="00086E2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6B512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74-75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М.А.Булгаков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«Собачье сердце» как социально-философская сатира на современное общество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512B" w:rsidRPr="00086E2E" w:rsidRDefault="006B512B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10.03</w:t>
            </w:r>
          </w:p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Поэтика повести, гуманистическая позиция автора. Художественная условность, фантастика, сатира, гротеск и их художественная роль в повести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6B512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М.И.Цветаева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Слово о поэте. Слово о поэзии, любви и жизни. Особенности поэзии Цветаевой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6B512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B512B"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78.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Особенности поэзии </w:t>
            </w: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А.А.Ахматовой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гармонии человека с природой, любви и смерти в лирике </w:t>
            </w: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Н.А.Заболоцкого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03.04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80-81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Судьба человека и судьба Родины в рассказе </w:t>
            </w: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М.А.Шолохова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512B" w:rsidRPr="00086E2E" w:rsidRDefault="006B512B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06.04</w:t>
            </w:r>
          </w:p>
          <w:p w:rsidR="005C3097" w:rsidRPr="00086E2E" w:rsidRDefault="006B512B" w:rsidP="006B512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07.04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 и рассказчик в рассказе «Судьба человека».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6B512B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Вечность и современность в стихах </w:t>
            </w: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Б.Л.Пастернака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любви и природе.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6B512B" w:rsidP="006B512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Раздумья о Родине в лирике </w:t>
            </w: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А.Т.Твардовского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6B512B" w:rsidP="006B512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85-86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ВЧ «А зори здесь тихие» или </w:t>
            </w: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В.В.Быков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«Сотников», «Обелиск».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17.04</w:t>
            </w:r>
          </w:p>
          <w:p w:rsidR="006B512B" w:rsidRPr="00086E2E" w:rsidRDefault="006B512B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Картины послевоенной деревни в рассказе </w:t>
            </w: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А.И.Солженицына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«Матренин двор».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6B512B" w:rsidP="006B512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5C3097"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 праведницы в рассказе «Матренин двор»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ВЧ</w:t>
            </w: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Рассказы </w:t>
            </w: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Ф.Абрамова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(«Пелагея», «Алька») или повесть </w:t>
            </w: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В.Г.Распутина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«Женский разговор».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6B512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B512B"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Песни и романсы на стихи русских поэтов XIX-XX веков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6B512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B512B"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Зачетное занятие по русской лирике </w:t>
            </w:r>
            <w:proofErr w:type="spellStart"/>
            <w:proofErr w:type="gramStart"/>
            <w:r w:rsidRPr="00086E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XX</w:t>
            </w:r>
            <w:proofErr w:type="gramEnd"/>
            <w:r w:rsidRPr="00086E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века</w:t>
            </w:r>
            <w:proofErr w:type="spellEnd"/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Чувства и разум в любовной лирике Катулла.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6B512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6B512B"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«Божественная комедия» Данте Алигьери.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6B512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6B512B"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Гуманизм эпохи Возрождения. Одиночество Гамлета в его конфликте с реальным миром в трагедии </w:t>
            </w: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У.Шекспира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08.05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95-96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Трагизм любви Гамлета и Офелии.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512B" w:rsidRPr="00086E2E" w:rsidRDefault="006B512B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5C3097"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  <w:p w:rsidR="005C3097" w:rsidRPr="00086E2E" w:rsidRDefault="006B512B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5C3097"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Трагедия </w:t>
            </w: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И.В.Гете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«Фауст».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Поиски справедливости и смысла жизни в философской трагедии </w:t>
            </w:r>
            <w:proofErr w:type="spellStart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И.В.Гете</w:t>
            </w:r>
            <w:proofErr w:type="spellEnd"/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«Фауст».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6B512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B512B"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Трагизм любви Фауста и Гретхен.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6B512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B512B"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100-101.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5C30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Выявление уровня литературного развития учащихся.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6B512B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5C3097"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097" w:rsidRPr="00086E2E" w:rsidTr="005C3097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102.</w:t>
            </w:r>
          </w:p>
        </w:tc>
        <w:tc>
          <w:tcPr>
            <w:tcW w:w="11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Подведение итогов года. Литература для чтения летом.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3097" w:rsidRPr="00086E2E" w:rsidRDefault="005C3097" w:rsidP="00C07B3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7B3D" w:rsidRPr="00086E2E" w:rsidRDefault="00C07B3D" w:rsidP="00C07B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C3097" w:rsidRPr="00086E2E" w:rsidRDefault="005C3097" w:rsidP="00C07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C3097" w:rsidRPr="00086E2E" w:rsidRDefault="005C3097" w:rsidP="00C07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C3097" w:rsidRPr="00086E2E" w:rsidRDefault="005C3097" w:rsidP="00C07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C3097" w:rsidRPr="00086E2E" w:rsidRDefault="005C3097" w:rsidP="00C07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C3097" w:rsidRPr="00086E2E" w:rsidRDefault="005C3097" w:rsidP="00C07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C3097" w:rsidRPr="00086E2E" w:rsidRDefault="005C3097" w:rsidP="00C07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C3097" w:rsidRPr="00086E2E" w:rsidRDefault="005C3097" w:rsidP="00C07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C3097" w:rsidRPr="00086E2E" w:rsidRDefault="005C3097" w:rsidP="00C07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C3097" w:rsidRPr="00086E2E" w:rsidRDefault="005C3097" w:rsidP="00C07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C3097" w:rsidRPr="00086E2E" w:rsidRDefault="005C3097" w:rsidP="00C07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C3097" w:rsidRPr="00086E2E" w:rsidRDefault="005C3097" w:rsidP="00C07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C3097" w:rsidRPr="00086E2E" w:rsidRDefault="005C3097" w:rsidP="00C07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C3097" w:rsidRPr="00086E2E" w:rsidRDefault="005C3097" w:rsidP="00C07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C3097" w:rsidRPr="00086E2E" w:rsidRDefault="005C3097" w:rsidP="00C07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C3097" w:rsidRPr="00086E2E" w:rsidRDefault="005C3097" w:rsidP="00C07B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C3097" w:rsidRPr="00086E2E" w:rsidRDefault="005C3097" w:rsidP="00B22A2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sectPr w:rsidR="005C3097" w:rsidRPr="00086E2E" w:rsidSect="00B22A28">
      <w:pgSz w:w="16840" w:h="11910" w:orient="landscape"/>
      <w:pgMar w:top="1134" w:right="851" w:bottom="851" w:left="851" w:header="0" w:footer="3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04F" w:rsidRDefault="00C6204F" w:rsidP="00186072">
      <w:pPr>
        <w:spacing w:after="0" w:line="240" w:lineRule="auto"/>
      </w:pPr>
      <w:r>
        <w:separator/>
      </w:r>
    </w:p>
  </w:endnote>
  <w:endnote w:type="continuationSeparator" w:id="0">
    <w:p w:rsidR="00C6204F" w:rsidRDefault="00C6204F" w:rsidP="00186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Thames">
    <w:altName w:val="Juice ITC"/>
    <w:charset w:val="00"/>
    <w:family w:val="decorative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04F" w:rsidRDefault="00C6204F" w:rsidP="00186072">
      <w:pPr>
        <w:spacing w:after="0" w:line="240" w:lineRule="auto"/>
      </w:pPr>
      <w:r>
        <w:separator/>
      </w:r>
    </w:p>
  </w:footnote>
  <w:footnote w:type="continuationSeparator" w:id="0">
    <w:p w:rsidR="00C6204F" w:rsidRDefault="00C6204F" w:rsidP="001860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100BF5"/>
    <w:multiLevelType w:val="multilevel"/>
    <w:tmpl w:val="BB3E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6F11B3"/>
    <w:multiLevelType w:val="hybridMultilevel"/>
    <w:tmpl w:val="BE488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613D18"/>
    <w:multiLevelType w:val="multilevel"/>
    <w:tmpl w:val="2368D55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F5481A"/>
    <w:multiLevelType w:val="multilevel"/>
    <w:tmpl w:val="6BF2808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6366A39"/>
    <w:multiLevelType w:val="multilevel"/>
    <w:tmpl w:val="A8F08CB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973A3D"/>
    <w:multiLevelType w:val="multilevel"/>
    <w:tmpl w:val="F940CBB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E7F5A15"/>
    <w:multiLevelType w:val="multilevel"/>
    <w:tmpl w:val="8864FAA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20D1EB3"/>
    <w:multiLevelType w:val="multilevel"/>
    <w:tmpl w:val="000E7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3A43E2F"/>
    <w:multiLevelType w:val="multilevel"/>
    <w:tmpl w:val="6286411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4180163"/>
    <w:multiLevelType w:val="multilevel"/>
    <w:tmpl w:val="DB780BF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6992C10"/>
    <w:multiLevelType w:val="hybridMultilevel"/>
    <w:tmpl w:val="4836AE1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AC23B85"/>
    <w:multiLevelType w:val="multilevel"/>
    <w:tmpl w:val="811A60D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B0B29EC"/>
    <w:multiLevelType w:val="multilevel"/>
    <w:tmpl w:val="BA6C5EC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C605013"/>
    <w:multiLevelType w:val="multilevel"/>
    <w:tmpl w:val="BBA2E3D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F5B1906"/>
    <w:multiLevelType w:val="multilevel"/>
    <w:tmpl w:val="C278EEE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1487FE1"/>
    <w:multiLevelType w:val="hybridMultilevel"/>
    <w:tmpl w:val="BE488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6333D09"/>
    <w:multiLevelType w:val="multilevel"/>
    <w:tmpl w:val="279C092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6E13CEF"/>
    <w:multiLevelType w:val="hybridMultilevel"/>
    <w:tmpl w:val="BE488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B09246E"/>
    <w:multiLevelType w:val="multilevel"/>
    <w:tmpl w:val="6FDE1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B6A4AE9"/>
    <w:multiLevelType w:val="multilevel"/>
    <w:tmpl w:val="79A6585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B7B4661"/>
    <w:multiLevelType w:val="hybridMultilevel"/>
    <w:tmpl w:val="B4E89C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B867EEB"/>
    <w:multiLevelType w:val="multilevel"/>
    <w:tmpl w:val="F1C0050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C2E2F3A"/>
    <w:multiLevelType w:val="hybridMultilevel"/>
    <w:tmpl w:val="1C80CBBE"/>
    <w:lvl w:ilvl="0" w:tplc="21806D5E">
      <w:start w:val="1"/>
      <w:numFmt w:val="decimal"/>
      <w:lvlText w:val="%1)"/>
      <w:lvlJc w:val="left"/>
      <w:pPr>
        <w:ind w:left="1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4">
    <w:nsid w:val="2DC812D7"/>
    <w:multiLevelType w:val="hybridMultilevel"/>
    <w:tmpl w:val="28EC70CA"/>
    <w:lvl w:ilvl="0" w:tplc="81F88F38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>
    <w:nsid w:val="30A72CF1"/>
    <w:multiLevelType w:val="multilevel"/>
    <w:tmpl w:val="C430E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2244475"/>
    <w:multiLevelType w:val="multilevel"/>
    <w:tmpl w:val="5C3832D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25109B5"/>
    <w:multiLevelType w:val="multilevel"/>
    <w:tmpl w:val="5E7AE4F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3E5235D"/>
    <w:multiLevelType w:val="hybridMultilevel"/>
    <w:tmpl w:val="BE488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85848B3"/>
    <w:multiLevelType w:val="hybridMultilevel"/>
    <w:tmpl w:val="5CD4B8FA"/>
    <w:lvl w:ilvl="0" w:tplc="CD74714E">
      <w:numFmt w:val="bullet"/>
      <w:lvlText w:val=""/>
      <w:lvlJc w:val="left"/>
      <w:pPr>
        <w:ind w:left="1256" w:hanging="347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4E72D94C">
      <w:numFmt w:val="bullet"/>
      <w:lvlText w:val="•"/>
      <w:lvlJc w:val="left"/>
      <w:pPr>
        <w:ind w:left="2308" w:hanging="347"/>
      </w:pPr>
      <w:rPr>
        <w:rFonts w:hint="default"/>
        <w:lang w:val="ru-RU" w:eastAsia="ru-RU" w:bidi="ru-RU"/>
      </w:rPr>
    </w:lvl>
    <w:lvl w:ilvl="2" w:tplc="B0F417DE">
      <w:numFmt w:val="bullet"/>
      <w:lvlText w:val="•"/>
      <w:lvlJc w:val="left"/>
      <w:pPr>
        <w:ind w:left="3357" w:hanging="347"/>
      </w:pPr>
      <w:rPr>
        <w:rFonts w:hint="default"/>
        <w:lang w:val="ru-RU" w:eastAsia="ru-RU" w:bidi="ru-RU"/>
      </w:rPr>
    </w:lvl>
    <w:lvl w:ilvl="3" w:tplc="29447E76">
      <w:numFmt w:val="bullet"/>
      <w:lvlText w:val="•"/>
      <w:lvlJc w:val="left"/>
      <w:pPr>
        <w:ind w:left="4406" w:hanging="347"/>
      </w:pPr>
      <w:rPr>
        <w:rFonts w:hint="default"/>
        <w:lang w:val="ru-RU" w:eastAsia="ru-RU" w:bidi="ru-RU"/>
      </w:rPr>
    </w:lvl>
    <w:lvl w:ilvl="4" w:tplc="E14E0628">
      <w:numFmt w:val="bullet"/>
      <w:lvlText w:val="•"/>
      <w:lvlJc w:val="left"/>
      <w:pPr>
        <w:ind w:left="5455" w:hanging="347"/>
      </w:pPr>
      <w:rPr>
        <w:rFonts w:hint="default"/>
        <w:lang w:val="ru-RU" w:eastAsia="ru-RU" w:bidi="ru-RU"/>
      </w:rPr>
    </w:lvl>
    <w:lvl w:ilvl="5" w:tplc="AD040972">
      <w:numFmt w:val="bullet"/>
      <w:lvlText w:val="•"/>
      <w:lvlJc w:val="left"/>
      <w:pPr>
        <w:ind w:left="6504" w:hanging="347"/>
      </w:pPr>
      <w:rPr>
        <w:rFonts w:hint="default"/>
        <w:lang w:val="ru-RU" w:eastAsia="ru-RU" w:bidi="ru-RU"/>
      </w:rPr>
    </w:lvl>
    <w:lvl w:ilvl="6" w:tplc="C8A64644">
      <w:numFmt w:val="bullet"/>
      <w:lvlText w:val="•"/>
      <w:lvlJc w:val="left"/>
      <w:pPr>
        <w:ind w:left="7553" w:hanging="347"/>
      </w:pPr>
      <w:rPr>
        <w:rFonts w:hint="default"/>
        <w:lang w:val="ru-RU" w:eastAsia="ru-RU" w:bidi="ru-RU"/>
      </w:rPr>
    </w:lvl>
    <w:lvl w:ilvl="7" w:tplc="2D6E3612">
      <w:numFmt w:val="bullet"/>
      <w:lvlText w:val="•"/>
      <w:lvlJc w:val="left"/>
      <w:pPr>
        <w:ind w:left="8602" w:hanging="347"/>
      </w:pPr>
      <w:rPr>
        <w:rFonts w:hint="default"/>
        <w:lang w:val="ru-RU" w:eastAsia="ru-RU" w:bidi="ru-RU"/>
      </w:rPr>
    </w:lvl>
    <w:lvl w:ilvl="8" w:tplc="B3181004">
      <w:numFmt w:val="bullet"/>
      <w:lvlText w:val="•"/>
      <w:lvlJc w:val="left"/>
      <w:pPr>
        <w:ind w:left="9651" w:hanging="347"/>
      </w:pPr>
      <w:rPr>
        <w:rFonts w:hint="default"/>
        <w:lang w:val="ru-RU" w:eastAsia="ru-RU" w:bidi="ru-RU"/>
      </w:rPr>
    </w:lvl>
  </w:abstractNum>
  <w:abstractNum w:abstractNumId="30">
    <w:nsid w:val="39A120BE"/>
    <w:multiLevelType w:val="multilevel"/>
    <w:tmpl w:val="B622CF1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AC142DD"/>
    <w:multiLevelType w:val="multilevel"/>
    <w:tmpl w:val="32E2506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CB76D68"/>
    <w:multiLevelType w:val="multilevel"/>
    <w:tmpl w:val="142A052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EA92246"/>
    <w:multiLevelType w:val="multilevel"/>
    <w:tmpl w:val="1752E82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0507C23"/>
    <w:multiLevelType w:val="multilevel"/>
    <w:tmpl w:val="0C8A52B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61D1255"/>
    <w:multiLevelType w:val="multilevel"/>
    <w:tmpl w:val="4638479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6446798"/>
    <w:multiLevelType w:val="multilevel"/>
    <w:tmpl w:val="F350F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73C0D6B"/>
    <w:multiLevelType w:val="multilevel"/>
    <w:tmpl w:val="183C160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38849C7"/>
    <w:multiLevelType w:val="multilevel"/>
    <w:tmpl w:val="4184B97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4EC3640"/>
    <w:multiLevelType w:val="hybridMultilevel"/>
    <w:tmpl w:val="F9942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5C10AC3"/>
    <w:multiLevelType w:val="multilevel"/>
    <w:tmpl w:val="675A41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58020B45"/>
    <w:multiLevelType w:val="hybridMultilevel"/>
    <w:tmpl w:val="59BCE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97B7AD6"/>
    <w:multiLevelType w:val="hybridMultilevel"/>
    <w:tmpl w:val="BE488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9931D24"/>
    <w:multiLevelType w:val="hybridMultilevel"/>
    <w:tmpl w:val="BE488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59BE0BA7"/>
    <w:multiLevelType w:val="multilevel"/>
    <w:tmpl w:val="A4D29E4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5DFF5318"/>
    <w:multiLevelType w:val="multilevel"/>
    <w:tmpl w:val="C930EA5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5FC5513D"/>
    <w:multiLevelType w:val="multilevel"/>
    <w:tmpl w:val="9F2039D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60AA24F3"/>
    <w:multiLevelType w:val="multilevel"/>
    <w:tmpl w:val="FF120C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696819C6"/>
    <w:multiLevelType w:val="multilevel"/>
    <w:tmpl w:val="37DC6BB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69D2618C"/>
    <w:multiLevelType w:val="hybridMultilevel"/>
    <w:tmpl w:val="A1129C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C1707D2"/>
    <w:multiLevelType w:val="multilevel"/>
    <w:tmpl w:val="7A4E5FE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6C4568CA"/>
    <w:multiLevelType w:val="multilevel"/>
    <w:tmpl w:val="B5F88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D065CE6"/>
    <w:multiLevelType w:val="hybridMultilevel"/>
    <w:tmpl w:val="34FE796A"/>
    <w:lvl w:ilvl="0" w:tplc="467C81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6D0F24E9"/>
    <w:multiLevelType w:val="hybridMultilevel"/>
    <w:tmpl w:val="8C285F56"/>
    <w:lvl w:ilvl="0" w:tplc="5DF4EB2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4">
    <w:nsid w:val="6D226D1E"/>
    <w:multiLevelType w:val="hybridMultilevel"/>
    <w:tmpl w:val="D2268F48"/>
    <w:lvl w:ilvl="0" w:tplc="361E6728">
      <w:start w:val="1"/>
      <w:numFmt w:val="upperRoman"/>
      <w:lvlText w:val="%1"/>
      <w:lvlJc w:val="left"/>
      <w:pPr>
        <w:ind w:left="1256" w:hanging="572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ru-RU" w:bidi="ru-RU"/>
      </w:rPr>
    </w:lvl>
    <w:lvl w:ilvl="1" w:tplc="E9C4CA50">
      <w:numFmt w:val="bullet"/>
      <w:lvlText w:val="•"/>
      <w:lvlJc w:val="left"/>
      <w:pPr>
        <w:ind w:left="2308" w:hanging="572"/>
      </w:pPr>
      <w:rPr>
        <w:rFonts w:hint="default"/>
        <w:lang w:val="ru-RU" w:eastAsia="ru-RU" w:bidi="ru-RU"/>
      </w:rPr>
    </w:lvl>
    <w:lvl w:ilvl="2" w:tplc="E4146E56">
      <w:numFmt w:val="bullet"/>
      <w:lvlText w:val="•"/>
      <w:lvlJc w:val="left"/>
      <w:pPr>
        <w:ind w:left="3357" w:hanging="572"/>
      </w:pPr>
      <w:rPr>
        <w:rFonts w:hint="default"/>
        <w:lang w:val="ru-RU" w:eastAsia="ru-RU" w:bidi="ru-RU"/>
      </w:rPr>
    </w:lvl>
    <w:lvl w:ilvl="3" w:tplc="740E9662">
      <w:numFmt w:val="bullet"/>
      <w:lvlText w:val="•"/>
      <w:lvlJc w:val="left"/>
      <w:pPr>
        <w:ind w:left="4406" w:hanging="572"/>
      </w:pPr>
      <w:rPr>
        <w:rFonts w:hint="default"/>
        <w:lang w:val="ru-RU" w:eastAsia="ru-RU" w:bidi="ru-RU"/>
      </w:rPr>
    </w:lvl>
    <w:lvl w:ilvl="4" w:tplc="B19ADA4A">
      <w:numFmt w:val="bullet"/>
      <w:lvlText w:val="•"/>
      <w:lvlJc w:val="left"/>
      <w:pPr>
        <w:ind w:left="5455" w:hanging="572"/>
      </w:pPr>
      <w:rPr>
        <w:rFonts w:hint="default"/>
        <w:lang w:val="ru-RU" w:eastAsia="ru-RU" w:bidi="ru-RU"/>
      </w:rPr>
    </w:lvl>
    <w:lvl w:ilvl="5" w:tplc="C7EC61A8">
      <w:numFmt w:val="bullet"/>
      <w:lvlText w:val="•"/>
      <w:lvlJc w:val="left"/>
      <w:pPr>
        <w:ind w:left="6504" w:hanging="572"/>
      </w:pPr>
      <w:rPr>
        <w:rFonts w:hint="default"/>
        <w:lang w:val="ru-RU" w:eastAsia="ru-RU" w:bidi="ru-RU"/>
      </w:rPr>
    </w:lvl>
    <w:lvl w:ilvl="6" w:tplc="022CB752">
      <w:numFmt w:val="bullet"/>
      <w:lvlText w:val="•"/>
      <w:lvlJc w:val="left"/>
      <w:pPr>
        <w:ind w:left="7553" w:hanging="572"/>
      </w:pPr>
      <w:rPr>
        <w:rFonts w:hint="default"/>
        <w:lang w:val="ru-RU" w:eastAsia="ru-RU" w:bidi="ru-RU"/>
      </w:rPr>
    </w:lvl>
    <w:lvl w:ilvl="7" w:tplc="7A3CDC9E">
      <w:numFmt w:val="bullet"/>
      <w:lvlText w:val="•"/>
      <w:lvlJc w:val="left"/>
      <w:pPr>
        <w:ind w:left="8602" w:hanging="572"/>
      </w:pPr>
      <w:rPr>
        <w:rFonts w:hint="default"/>
        <w:lang w:val="ru-RU" w:eastAsia="ru-RU" w:bidi="ru-RU"/>
      </w:rPr>
    </w:lvl>
    <w:lvl w:ilvl="8" w:tplc="37B0E51E">
      <w:numFmt w:val="bullet"/>
      <w:lvlText w:val="•"/>
      <w:lvlJc w:val="left"/>
      <w:pPr>
        <w:ind w:left="9651" w:hanging="572"/>
      </w:pPr>
      <w:rPr>
        <w:rFonts w:hint="default"/>
        <w:lang w:val="ru-RU" w:eastAsia="ru-RU" w:bidi="ru-RU"/>
      </w:rPr>
    </w:lvl>
  </w:abstractNum>
  <w:abstractNum w:abstractNumId="55">
    <w:nsid w:val="6D7900E6"/>
    <w:multiLevelType w:val="multilevel"/>
    <w:tmpl w:val="0274945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702C1983"/>
    <w:multiLevelType w:val="multilevel"/>
    <w:tmpl w:val="CA8E3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73717C70"/>
    <w:multiLevelType w:val="multilevel"/>
    <w:tmpl w:val="EACC3A1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C6A3D8D"/>
    <w:multiLevelType w:val="hybridMultilevel"/>
    <w:tmpl w:val="3C5880F2"/>
    <w:lvl w:ilvl="0" w:tplc="F476E942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9">
    <w:nsid w:val="7E084805"/>
    <w:multiLevelType w:val="hybridMultilevel"/>
    <w:tmpl w:val="BE488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7E3B6B4A"/>
    <w:multiLevelType w:val="multilevel"/>
    <w:tmpl w:val="F000E16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7F467004"/>
    <w:multiLevelType w:val="multilevel"/>
    <w:tmpl w:val="24927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53"/>
  </w:num>
  <w:num w:numId="3">
    <w:abstractNumId w:val="58"/>
  </w:num>
  <w:num w:numId="4">
    <w:abstractNumId w:val="23"/>
  </w:num>
  <w:num w:numId="5">
    <w:abstractNumId w:val="29"/>
  </w:num>
  <w:num w:numId="6">
    <w:abstractNumId w:val="54"/>
  </w:num>
  <w:num w:numId="7">
    <w:abstractNumId w:val="20"/>
  </w:num>
  <w:num w:numId="8">
    <w:abstractNumId w:val="50"/>
  </w:num>
  <w:num w:numId="9">
    <w:abstractNumId w:val="51"/>
  </w:num>
  <w:num w:numId="10">
    <w:abstractNumId w:val="25"/>
  </w:num>
  <w:num w:numId="11">
    <w:abstractNumId w:val="45"/>
  </w:num>
  <w:num w:numId="12">
    <w:abstractNumId w:val="26"/>
  </w:num>
  <w:num w:numId="13">
    <w:abstractNumId w:val="6"/>
  </w:num>
  <w:num w:numId="14">
    <w:abstractNumId w:val="15"/>
  </w:num>
  <w:num w:numId="15">
    <w:abstractNumId w:val="44"/>
  </w:num>
  <w:num w:numId="16">
    <w:abstractNumId w:val="32"/>
  </w:num>
  <w:num w:numId="17">
    <w:abstractNumId w:val="4"/>
  </w:num>
  <w:num w:numId="18">
    <w:abstractNumId w:val="55"/>
  </w:num>
  <w:num w:numId="19">
    <w:abstractNumId w:val="38"/>
  </w:num>
  <w:num w:numId="20">
    <w:abstractNumId w:val="17"/>
  </w:num>
  <w:num w:numId="21">
    <w:abstractNumId w:val="37"/>
  </w:num>
  <w:num w:numId="22">
    <w:abstractNumId w:val="14"/>
  </w:num>
  <w:num w:numId="23">
    <w:abstractNumId w:val="7"/>
  </w:num>
  <w:num w:numId="24">
    <w:abstractNumId w:val="10"/>
  </w:num>
  <w:num w:numId="25">
    <w:abstractNumId w:val="61"/>
  </w:num>
  <w:num w:numId="26">
    <w:abstractNumId w:val="40"/>
  </w:num>
  <w:num w:numId="27">
    <w:abstractNumId w:val="47"/>
  </w:num>
  <w:num w:numId="28">
    <w:abstractNumId w:val="33"/>
  </w:num>
  <w:num w:numId="29">
    <w:abstractNumId w:val="57"/>
  </w:num>
  <w:num w:numId="30">
    <w:abstractNumId w:val="27"/>
  </w:num>
  <w:num w:numId="31">
    <w:abstractNumId w:val="48"/>
  </w:num>
  <w:num w:numId="32">
    <w:abstractNumId w:val="12"/>
  </w:num>
  <w:num w:numId="33">
    <w:abstractNumId w:val="22"/>
  </w:num>
  <w:num w:numId="34">
    <w:abstractNumId w:val="30"/>
  </w:num>
  <w:num w:numId="35">
    <w:abstractNumId w:val="34"/>
  </w:num>
  <w:num w:numId="36">
    <w:abstractNumId w:val="3"/>
  </w:num>
  <w:num w:numId="37">
    <w:abstractNumId w:val="56"/>
  </w:num>
  <w:num w:numId="38">
    <w:abstractNumId w:val="31"/>
  </w:num>
  <w:num w:numId="39">
    <w:abstractNumId w:val="35"/>
  </w:num>
  <w:num w:numId="40">
    <w:abstractNumId w:val="46"/>
  </w:num>
  <w:num w:numId="41">
    <w:abstractNumId w:val="60"/>
  </w:num>
  <w:num w:numId="42">
    <w:abstractNumId w:val="9"/>
  </w:num>
  <w:num w:numId="43">
    <w:abstractNumId w:val="5"/>
  </w:num>
  <w:num w:numId="44">
    <w:abstractNumId w:val="13"/>
  </w:num>
  <w:num w:numId="45">
    <w:abstractNumId w:val="36"/>
  </w:num>
  <w:num w:numId="46">
    <w:abstractNumId w:val="21"/>
  </w:num>
  <w:num w:numId="47">
    <w:abstractNumId w:val="49"/>
  </w:num>
  <w:num w:numId="48">
    <w:abstractNumId w:val="42"/>
  </w:num>
  <w:num w:numId="49">
    <w:abstractNumId w:val="2"/>
  </w:num>
  <w:num w:numId="50">
    <w:abstractNumId w:val="43"/>
  </w:num>
  <w:num w:numId="51">
    <w:abstractNumId w:val="28"/>
  </w:num>
  <w:num w:numId="52">
    <w:abstractNumId w:val="41"/>
  </w:num>
  <w:num w:numId="53">
    <w:abstractNumId w:val="11"/>
  </w:num>
  <w:num w:numId="54">
    <w:abstractNumId w:val="59"/>
  </w:num>
  <w:num w:numId="55">
    <w:abstractNumId w:val="16"/>
  </w:num>
  <w:num w:numId="56">
    <w:abstractNumId w:val="18"/>
  </w:num>
  <w:num w:numId="57">
    <w:abstractNumId w:val="39"/>
  </w:num>
  <w:num w:numId="58">
    <w:abstractNumId w:val="8"/>
  </w:num>
  <w:num w:numId="59">
    <w:abstractNumId w:val="19"/>
  </w:num>
  <w:num w:numId="60">
    <w:abstractNumId w:val="1"/>
  </w:num>
  <w:num w:numId="61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773B6"/>
    <w:rsid w:val="00015466"/>
    <w:rsid w:val="00020958"/>
    <w:rsid w:val="00023C43"/>
    <w:rsid w:val="0002547A"/>
    <w:rsid w:val="000277BE"/>
    <w:rsid w:val="000278D8"/>
    <w:rsid w:val="000342E6"/>
    <w:rsid w:val="00034777"/>
    <w:rsid w:val="00086E2E"/>
    <w:rsid w:val="000B3FB2"/>
    <w:rsid w:val="000B41BB"/>
    <w:rsid w:val="000C0221"/>
    <w:rsid w:val="000E00AA"/>
    <w:rsid w:val="000E26F9"/>
    <w:rsid w:val="000E5D56"/>
    <w:rsid w:val="001042DC"/>
    <w:rsid w:val="00105BB4"/>
    <w:rsid w:val="00107340"/>
    <w:rsid w:val="001104EB"/>
    <w:rsid w:val="00125644"/>
    <w:rsid w:val="001302F6"/>
    <w:rsid w:val="001504FC"/>
    <w:rsid w:val="00153D04"/>
    <w:rsid w:val="00156F73"/>
    <w:rsid w:val="001600F4"/>
    <w:rsid w:val="001773C7"/>
    <w:rsid w:val="00186072"/>
    <w:rsid w:val="0019359F"/>
    <w:rsid w:val="001A09FA"/>
    <w:rsid w:val="001A6AD6"/>
    <w:rsid w:val="001B4C18"/>
    <w:rsid w:val="001B5B2D"/>
    <w:rsid w:val="001B60C0"/>
    <w:rsid w:val="001D3A05"/>
    <w:rsid w:val="001E1670"/>
    <w:rsid w:val="001E2CF8"/>
    <w:rsid w:val="001E78C6"/>
    <w:rsid w:val="002062A5"/>
    <w:rsid w:val="00213804"/>
    <w:rsid w:val="00231597"/>
    <w:rsid w:val="00240C50"/>
    <w:rsid w:val="00244736"/>
    <w:rsid w:val="00251E94"/>
    <w:rsid w:val="002601D7"/>
    <w:rsid w:val="00274AEC"/>
    <w:rsid w:val="002751D8"/>
    <w:rsid w:val="00295459"/>
    <w:rsid w:val="002962D1"/>
    <w:rsid w:val="002A23D4"/>
    <w:rsid w:val="002A7282"/>
    <w:rsid w:val="002B346D"/>
    <w:rsid w:val="002B45DE"/>
    <w:rsid w:val="002B5711"/>
    <w:rsid w:val="002B6C5C"/>
    <w:rsid w:val="002D10DF"/>
    <w:rsid w:val="002D26A4"/>
    <w:rsid w:val="002D5BFC"/>
    <w:rsid w:val="002E5174"/>
    <w:rsid w:val="002E6085"/>
    <w:rsid w:val="00306A80"/>
    <w:rsid w:val="003162F1"/>
    <w:rsid w:val="003354C7"/>
    <w:rsid w:val="00343C83"/>
    <w:rsid w:val="0035322D"/>
    <w:rsid w:val="00374119"/>
    <w:rsid w:val="003823EF"/>
    <w:rsid w:val="00383895"/>
    <w:rsid w:val="003871ED"/>
    <w:rsid w:val="003B5230"/>
    <w:rsid w:val="003C0123"/>
    <w:rsid w:val="003D298D"/>
    <w:rsid w:val="003E4F72"/>
    <w:rsid w:val="003E63DA"/>
    <w:rsid w:val="004015AE"/>
    <w:rsid w:val="00401851"/>
    <w:rsid w:val="00412AE8"/>
    <w:rsid w:val="00424F9F"/>
    <w:rsid w:val="00430A2D"/>
    <w:rsid w:val="00432BE2"/>
    <w:rsid w:val="00445688"/>
    <w:rsid w:val="004511E0"/>
    <w:rsid w:val="004542FD"/>
    <w:rsid w:val="00460622"/>
    <w:rsid w:val="00460BE7"/>
    <w:rsid w:val="00474488"/>
    <w:rsid w:val="00487699"/>
    <w:rsid w:val="004901E2"/>
    <w:rsid w:val="004A1973"/>
    <w:rsid w:val="004A5000"/>
    <w:rsid w:val="004B1FCD"/>
    <w:rsid w:val="004B7839"/>
    <w:rsid w:val="004C2A8E"/>
    <w:rsid w:val="004C315A"/>
    <w:rsid w:val="004F2CBE"/>
    <w:rsid w:val="004F61F3"/>
    <w:rsid w:val="004F7256"/>
    <w:rsid w:val="00503459"/>
    <w:rsid w:val="00522B4F"/>
    <w:rsid w:val="005234CB"/>
    <w:rsid w:val="00530CA6"/>
    <w:rsid w:val="00533681"/>
    <w:rsid w:val="005359D1"/>
    <w:rsid w:val="00541642"/>
    <w:rsid w:val="00544B76"/>
    <w:rsid w:val="00550CFE"/>
    <w:rsid w:val="00551FCD"/>
    <w:rsid w:val="00560228"/>
    <w:rsid w:val="00562581"/>
    <w:rsid w:val="00572795"/>
    <w:rsid w:val="00576593"/>
    <w:rsid w:val="005770D3"/>
    <w:rsid w:val="00583236"/>
    <w:rsid w:val="00590123"/>
    <w:rsid w:val="005A2A46"/>
    <w:rsid w:val="005A7BE3"/>
    <w:rsid w:val="005B73C7"/>
    <w:rsid w:val="005C13EA"/>
    <w:rsid w:val="005C3097"/>
    <w:rsid w:val="005C44CD"/>
    <w:rsid w:val="005C7801"/>
    <w:rsid w:val="005D148B"/>
    <w:rsid w:val="005D4D0C"/>
    <w:rsid w:val="005F1456"/>
    <w:rsid w:val="005F4113"/>
    <w:rsid w:val="005F668D"/>
    <w:rsid w:val="00611E19"/>
    <w:rsid w:val="0061248E"/>
    <w:rsid w:val="006151CB"/>
    <w:rsid w:val="006209FA"/>
    <w:rsid w:val="00623A4C"/>
    <w:rsid w:val="00644CE8"/>
    <w:rsid w:val="00666A77"/>
    <w:rsid w:val="00673D2D"/>
    <w:rsid w:val="00676F8B"/>
    <w:rsid w:val="00680D3B"/>
    <w:rsid w:val="006905F2"/>
    <w:rsid w:val="00694758"/>
    <w:rsid w:val="00696826"/>
    <w:rsid w:val="00697E89"/>
    <w:rsid w:val="006A2816"/>
    <w:rsid w:val="006B512B"/>
    <w:rsid w:val="006C008E"/>
    <w:rsid w:val="006D5CAE"/>
    <w:rsid w:val="006E1CF1"/>
    <w:rsid w:val="006E2CAC"/>
    <w:rsid w:val="006F1725"/>
    <w:rsid w:val="00724FAC"/>
    <w:rsid w:val="0073123A"/>
    <w:rsid w:val="007434B0"/>
    <w:rsid w:val="0074575A"/>
    <w:rsid w:val="00752722"/>
    <w:rsid w:val="00765BD5"/>
    <w:rsid w:val="00787475"/>
    <w:rsid w:val="00793EF8"/>
    <w:rsid w:val="007A7D34"/>
    <w:rsid w:val="007B0D76"/>
    <w:rsid w:val="007B6460"/>
    <w:rsid w:val="007B7142"/>
    <w:rsid w:val="007B7A66"/>
    <w:rsid w:val="007C251F"/>
    <w:rsid w:val="007C3A83"/>
    <w:rsid w:val="007D4117"/>
    <w:rsid w:val="007F1FCC"/>
    <w:rsid w:val="007F7A35"/>
    <w:rsid w:val="00813B8B"/>
    <w:rsid w:val="00815F06"/>
    <w:rsid w:val="008225C5"/>
    <w:rsid w:val="008273D5"/>
    <w:rsid w:val="00831E03"/>
    <w:rsid w:val="00835437"/>
    <w:rsid w:val="00837218"/>
    <w:rsid w:val="0085636E"/>
    <w:rsid w:val="00873394"/>
    <w:rsid w:val="00876C4B"/>
    <w:rsid w:val="008939E8"/>
    <w:rsid w:val="008B1C44"/>
    <w:rsid w:val="008B4586"/>
    <w:rsid w:val="008C5DE7"/>
    <w:rsid w:val="008C7276"/>
    <w:rsid w:val="008D15F3"/>
    <w:rsid w:val="008D7ADF"/>
    <w:rsid w:val="008E49C0"/>
    <w:rsid w:val="008F3E4B"/>
    <w:rsid w:val="008F5F5E"/>
    <w:rsid w:val="00902252"/>
    <w:rsid w:val="009035AB"/>
    <w:rsid w:val="00910746"/>
    <w:rsid w:val="009108A0"/>
    <w:rsid w:val="009176A2"/>
    <w:rsid w:val="00934360"/>
    <w:rsid w:val="0094460E"/>
    <w:rsid w:val="009526C3"/>
    <w:rsid w:val="00955901"/>
    <w:rsid w:val="00955B3E"/>
    <w:rsid w:val="00962563"/>
    <w:rsid w:val="00964F5F"/>
    <w:rsid w:val="00966CBB"/>
    <w:rsid w:val="009703A6"/>
    <w:rsid w:val="00977941"/>
    <w:rsid w:val="009779C7"/>
    <w:rsid w:val="0098208C"/>
    <w:rsid w:val="009833C0"/>
    <w:rsid w:val="00991988"/>
    <w:rsid w:val="009A08BA"/>
    <w:rsid w:val="009B39C2"/>
    <w:rsid w:val="009B4B74"/>
    <w:rsid w:val="009B6D10"/>
    <w:rsid w:val="009C67BB"/>
    <w:rsid w:val="009D0039"/>
    <w:rsid w:val="009D0FC7"/>
    <w:rsid w:val="009D3DE2"/>
    <w:rsid w:val="009D6F10"/>
    <w:rsid w:val="009F2999"/>
    <w:rsid w:val="009F45E1"/>
    <w:rsid w:val="009F7F5E"/>
    <w:rsid w:val="00A11EDD"/>
    <w:rsid w:val="00A26BB4"/>
    <w:rsid w:val="00A27F05"/>
    <w:rsid w:val="00A476B2"/>
    <w:rsid w:val="00A52418"/>
    <w:rsid w:val="00A52F55"/>
    <w:rsid w:val="00A60A92"/>
    <w:rsid w:val="00A61843"/>
    <w:rsid w:val="00A6653C"/>
    <w:rsid w:val="00A76D6B"/>
    <w:rsid w:val="00A8293C"/>
    <w:rsid w:val="00A83AC4"/>
    <w:rsid w:val="00A84359"/>
    <w:rsid w:val="00A87360"/>
    <w:rsid w:val="00AD66C7"/>
    <w:rsid w:val="00AE530E"/>
    <w:rsid w:val="00AE79BA"/>
    <w:rsid w:val="00AF285E"/>
    <w:rsid w:val="00AF31CC"/>
    <w:rsid w:val="00B000A1"/>
    <w:rsid w:val="00B02E9E"/>
    <w:rsid w:val="00B04260"/>
    <w:rsid w:val="00B15460"/>
    <w:rsid w:val="00B17F75"/>
    <w:rsid w:val="00B21791"/>
    <w:rsid w:val="00B22A28"/>
    <w:rsid w:val="00B231AD"/>
    <w:rsid w:val="00B36980"/>
    <w:rsid w:val="00B43641"/>
    <w:rsid w:val="00B471A0"/>
    <w:rsid w:val="00B474C2"/>
    <w:rsid w:val="00B52D6A"/>
    <w:rsid w:val="00B82F2C"/>
    <w:rsid w:val="00B92166"/>
    <w:rsid w:val="00B9271F"/>
    <w:rsid w:val="00B954BB"/>
    <w:rsid w:val="00BA1BCA"/>
    <w:rsid w:val="00BA28CE"/>
    <w:rsid w:val="00BA3466"/>
    <w:rsid w:val="00BA452C"/>
    <w:rsid w:val="00BB1C3B"/>
    <w:rsid w:val="00BB226E"/>
    <w:rsid w:val="00BD1F5A"/>
    <w:rsid w:val="00BD26EC"/>
    <w:rsid w:val="00BF4CFB"/>
    <w:rsid w:val="00BF711E"/>
    <w:rsid w:val="00C023C5"/>
    <w:rsid w:val="00C07B3D"/>
    <w:rsid w:val="00C113ED"/>
    <w:rsid w:val="00C2692F"/>
    <w:rsid w:val="00C370B2"/>
    <w:rsid w:val="00C37169"/>
    <w:rsid w:val="00C55065"/>
    <w:rsid w:val="00C6204F"/>
    <w:rsid w:val="00C63854"/>
    <w:rsid w:val="00C64027"/>
    <w:rsid w:val="00C650DA"/>
    <w:rsid w:val="00C72716"/>
    <w:rsid w:val="00C87970"/>
    <w:rsid w:val="00C94F99"/>
    <w:rsid w:val="00C95483"/>
    <w:rsid w:val="00C967EC"/>
    <w:rsid w:val="00CA1683"/>
    <w:rsid w:val="00CA1D86"/>
    <w:rsid w:val="00CA5914"/>
    <w:rsid w:val="00CB66E6"/>
    <w:rsid w:val="00CC246B"/>
    <w:rsid w:val="00CC4BAA"/>
    <w:rsid w:val="00CC773E"/>
    <w:rsid w:val="00CF709F"/>
    <w:rsid w:val="00D13917"/>
    <w:rsid w:val="00D2551D"/>
    <w:rsid w:val="00D366F1"/>
    <w:rsid w:val="00D416A4"/>
    <w:rsid w:val="00D424B3"/>
    <w:rsid w:val="00D628C0"/>
    <w:rsid w:val="00D647C9"/>
    <w:rsid w:val="00D676A1"/>
    <w:rsid w:val="00D67C47"/>
    <w:rsid w:val="00D773B6"/>
    <w:rsid w:val="00D81B31"/>
    <w:rsid w:val="00D82FB9"/>
    <w:rsid w:val="00D9182B"/>
    <w:rsid w:val="00D919DE"/>
    <w:rsid w:val="00D935E5"/>
    <w:rsid w:val="00D97425"/>
    <w:rsid w:val="00D974EB"/>
    <w:rsid w:val="00DA5C16"/>
    <w:rsid w:val="00DB0C3B"/>
    <w:rsid w:val="00DB643C"/>
    <w:rsid w:val="00DC1B17"/>
    <w:rsid w:val="00DC4163"/>
    <w:rsid w:val="00DC4BEB"/>
    <w:rsid w:val="00DC699C"/>
    <w:rsid w:val="00DD487B"/>
    <w:rsid w:val="00DE70DE"/>
    <w:rsid w:val="00DF5503"/>
    <w:rsid w:val="00E036AA"/>
    <w:rsid w:val="00E054B7"/>
    <w:rsid w:val="00E10834"/>
    <w:rsid w:val="00E1089B"/>
    <w:rsid w:val="00E108F5"/>
    <w:rsid w:val="00E11ED7"/>
    <w:rsid w:val="00E13992"/>
    <w:rsid w:val="00E2390E"/>
    <w:rsid w:val="00E269DD"/>
    <w:rsid w:val="00E31FC8"/>
    <w:rsid w:val="00E45E56"/>
    <w:rsid w:val="00E4651C"/>
    <w:rsid w:val="00E52799"/>
    <w:rsid w:val="00E86565"/>
    <w:rsid w:val="00E95032"/>
    <w:rsid w:val="00EA068C"/>
    <w:rsid w:val="00EB04A2"/>
    <w:rsid w:val="00EC0B79"/>
    <w:rsid w:val="00EC1A08"/>
    <w:rsid w:val="00EC23A6"/>
    <w:rsid w:val="00EC4D2F"/>
    <w:rsid w:val="00EC5421"/>
    <w:rsid w:val="00EC7509"/>
    <w:rsid w:val="00ED2400"/>
    <w:rsid w:val="00ED703C"/>
    <w:rsid w:val="00EE66A4"/>
    <w:rsid w:val="00EF18EC"/>
    <w:rsid w:val="00EF7ECE"/>
    <w:rsid w:val="00F01460"/>
    <w:rsid w:val="00F01475"/>
    <w:rsid w:val="00F022DC"/>
    <w:rsid w:val="00F02A1F"/>
    <w:rsid w:val="00F22767"/>
    <w:rsid w:val="00F22AA6"/>
    <w:rsid w:val="00F40945"/>
    <w:rsid w:val="00F443A6"/>
    <w:rsid w:val="00F57631"/>
    <w:rsid w:val="00F60957"/>
    <w:rsid w:val="00F612BB"/>
    <w:rsid w:val="00F648D9"/>
    <w:rsid w:val="00F64DE7"/>
    <w:rsid w:val="00F650EA"/>
    <w:rsid w:val="00F672E9"/>
    <w:rsid w:val="00F92A61"/>
    <w:rsid w:val="00F946B0"/>
    <w:rsid w:val="00FA544C"/>
    <w:rsid w:val="00FB2953"/>
    <w:rsid w:val="00FB3F18"/>
    <w:rsid w:val="00FB6B08"/>
    <w:rsid w:val="00FC3CE2"/>
    <w:rsid w:val="00FD4E9D"/>
    <w:rsid w:val="00FD4F75"/>
    <w:rsid w:val="00FD6BAF"/>
    <w:rsid w:val="00FD755F"/>
    <w:rsid w:val="00FE0043"/>
    <w:rsid w:val="00FE039E"/>
    <w:rsid w:val="00FE1895"/>
    <w:rsid w:val="00FE2F9E"/>
    <w:rsid w:val="00FF03F1"/>
    <w:rsid w:val="00FF2410"/>
    <w:rsid w:val="00FF4D8A"/>
    <w:rsid w:val="00FF5AFC"/>
    <w:rsid w:val="00FF7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072"/>
  </w:style>
  <w:style w:type="paragraph" w:styleId="3">
    <w:name w:val="heading 3"/>
    <w:basedOn w:val="a"/>
    <w:next w:val="a"/>
    <w:link w:val="30"/>
    <w:uiPriority w:val="9"/>
    <w:unhideWhenUsed/>
    <w:qFormat/>
    <w:rsid w:val="00831E0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3B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D773B6"/>
    <w:pPr>
      <w:ind w:left="720"/>
      <w:contextualSpacing/>
    </w:pPr>
    <w:rPr>
      <w:rFonts w:eastAsiaTheme="minorHAnsi"/>
      <w:lang w:eastAsia="en-US"/>
    </w:rPr>
  </w:style>
  <w:style w:type="paragraph" w:customStyle="1" w:styleId="1">
    <w:name w:val="Абзац списка1"/>
    <w:basedOn w:val="a"/>
    <w:rsid w:val="00D773B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rsid w:val="00D773B6"/>
    <w:pPr>
      <w:spacing w:after="0" w:line="240" w:lineRule="auto"/>
      <w:ind w:firstLine="706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D773B6"/>
    <w:rPr>
      <w:rFonts w:ascii="Times New Roman" w:eastAsia="Calibri" w:hAnsi="Times New Roman" w:cs="Times New Roman"/>
      <w:sz w:val="28"/>
      <w:szCs w:val="24"/>
    </w:rPr>
  </w:style>
  <w:style w:type="paragraph" w:customStyle="1" w:styleId="21">
    <w:name w:val="стиль2"/>
    <w:basedOn w:val="a"/>
    <w:rsid w:val="00D773B6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</w:rPr>
  </w:style>
  <w:style w:type="paragraph" w:styleId="a5">
    <w:name w:val="Normal (Web)"/>
    <w:basedOn w:val="a"/>
    <w:uiPriority w:val="99"/>
    <w:rsid w:val="00D77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a7"/>
    <w:rsid w:val="00D773B6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7">
    <w:name w:val="Основной текст с отступом Знак"/>
    <w:basedOn w:val="a0"/>
    <w:link w:val="a6"/>
    <w:rsid w:val="00D773B6"/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uiPriority w:val="99"/>
    <w:unhideWhenUsed/>
    <w:rsid w:val="00186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86072"/>
  </w:style>
  <w:style w:type="paragraph" w:styleId="aa">
    <w:name w:val="footer"/>
    <w:basedOn w:val="a"/>
    <w:link w:val="ab"/>
    <w:uiPriority w:val="99"/>
    <w:unhideWhenUsed/>
    <w:rsid w:val="00186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6072"/>
  </w:style>
  <w:style w:type="paragraph" w:customStyle="1" w:styleId="Standard">
    <w:name w:val="Standard"/>
    <w:rsid w:val="00F612B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 CYR" w:eastAsia="SimSun" w:hAnsi="Times New Roman CYR" w:cs="F"/>
      <w:kern w:val="3"/>
      <w:sz w:val="24"/>
      <w:szCs w:val="24"/>
    </w:rPr>
  </w:style>
  <w:style w:type="paragraph" w:customStyle="1" w:styleId="Default">
    <w:name w:val="Default"/>
    <w:rsid w:val="00F612BB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styleId="ac">
    <w:name w:val="Body Text"/>
    <w:basedOn w:val="a"/>
    <w:link w:val="ad"/>
    <w:uiPriority w:val="99"/>
    <w:semiHidden/>
    <w:unhideWhenUsed/>
    <w:rsid w:val="007F7A35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7F7A35"/>
  </w:style>
  <w:style w:type="paragraph" w:customStyle="1" w:styleId="11">
    <w:name w:val="Заголовок 11"/>
    <w:basedOn w:val="a"/>
    <w:uiPriority w:val="1"/>
    <w:qFormat/>
    <w:rsid w:val="007F7A35"/>
    <w:pPr>
      <w:widowControl w:val="0"/>
      <w:autoSpaceDE w:val="0"/>
      <w:autoSpaceDN w:val="0"/>
      <w:spacing w:after="0" w:line="275" w:lineRule="exact"/>
      <w:ind w:left="168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paragraph" w:customStyle="1" w:styleId="210">
    <w:name w:val="Заголовок 21"/>
    <w:basedOn w:val="a"/>
    <w:uiPriority w:val="1"/>
    <w:qFormat/>
    <w:rsid w:val="007F7A35"/>
    <w:pPr>
      <w:widowControl w:val="0"/>
      <w:autoSpaceDE w:val="0"/>
      <w:autoSpaceDN w:val="0"/>
      <w:spacing w:after="0" w:line="276" w:lineRule="exact"/>
      <w:ind w:left="1683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bidi="ru-RU"/>
    </w:rPr>
  </w:style>
  <w:style w:type="character" w:customStyle="1" w:styleId="c57">
    <w:name w:val="c57"/>
    <w:basedOn w:val="a0"/>
    <w:rsid w:val="007F7A35"/>
  </w:style>
  <w:style w:type="character" w:customStyle="1" w:styleId="30">
    <w:name w:val="Заголовок 3 Знак"/>
    <w:basedOn w:val="a0"/>
    <w:link w:val="3"/>
    <w:uiPriority w:val="9"/>
    <w:rsid w:val="00831E0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No Spacing"/>
    <w:qFormat/>
    <w:rsid w:val="00831E03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af">
    <w:name w:val="footnote text"/>
    <w:basedOn w:val="a"/>
    <w:link w:val="af0"/>
    <w:rsid w:val="00831E03"/>
    <w:pPr>
      <w:spacing w:after="0" w:line="240" w:lineRule="auto"/>
    </w:pPr>
    <w:rPr>
      <w:rFonts w:ascii="Thames" w:eastAsia="Times New Roman" w:hAnsi="Thames" w:cs="Thames"/>
      <w:sz w:val="20"/>
      <w:szCs w:val="20"/>
      <w:lang w:eastAsia="zh-CN"/>
    </w:rPr>
  </w:style>
  <w:style w:type="character" w:customStyle="1" w:styleId="af0">
    <w:name w:val="Текст сноски Знак"/>
    <w:basedOn w:val="a0"/>
    <w:link w:val="af"/>
    <w:rsid w:val="00831E03"/>
    <w:rPr>
      <w:rFonts w:ascii="Thames" w:eastAsia="Times New Roman" w:hAnsi="Thames" w:cs="Thames"/>
      <w:sz w:val="20"/>
      <w:szCs w:val="20"/>
      <w:lang w:eastAsia="zh-CN"/>
    </w:rPr>
  </w:style>
  <w:style w:type="character" w:styleId="af1">
    <w:name w:val="Hyperlink"/>
    <w:basedOn w:val="a0"/>
    <w:rsid w:val="00831E03"/>
    <w:rPr>
      <w:color w:val="0000FF"/>
      <w:u w:val="single"/>
    </w:rPr>
  </w:style>
  <w:style w:type="paragraph" w:customStyle="1" w:styleId="ConsPlusNormal">
    <w:name w:val="ConsPlusNormal"/>
    <w:uiPriority w:val="99"/>
    <w:rsid w:val="00831E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f2">
    <w:name w:val="Стиль"/>
    <w:rsid w:val="00831E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trong"/>
    <w:qFormat/>
    <w:rsid w:val="00831E03"/>
    <w:rPr>
      <w:b/>
      <w:bCs/>
    </w:rPr>
  </w:style>
  <w:style w:type="numbering" w:customStyle="1" w:styleId="10">
    <w:name w:val="Нет списка1"/>
    <w:next w:val="a2"/>
    <w:uiPriority w:val="99"/>
    <w:semiHidden/>
    <w:unhideWhenUsed/>
    <w:rsid w:val="00C07B3D"/>
  </w:style>
  <w:style w:type="paragraph" w:styleId="af4">
    <w:name w:val="Balloon Text"/>
    <w:basedOn w:val="a"/>
    <w:link w:val="af5"/>
    <w:uiPriority w:val="99"/>
    <w:semiHidden/>
    <w:unhideWhenUsed/>
    <w:rsid w:val="00086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086E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3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3C7C7-ECAD-4FDA-933C-2AED76825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1</Pages>
  <Words>7166</Words>
  <Characters>40850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342</cp:revision>
  <cp:lastPrinted>2019-11-27T06:20:00Z</cp:lastPrinted>
  <dcterms:created xsi:type="dcterms:W3CDTF">2016-06-23T05:48:00Z</dcterms:created>
  <dcterms:modified xsi:type="dcterms:W3CDTF">2020-02-16T19:09:00Z</dcterms:modified>
</cp:coreProperties>
</file>